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2F" w:rsidRPr="00C142FD" w:rsidRDefault="001571A5" w:rsidP="005736EB">
      <w:pPr>
        <w:tabs>
          <w:tab w:val="left" w:pos="532"/>
        </w:tabs>
        <w:bidi/>
        <w:spacing w:after="0"/>
        <w:rPr>
          <w:rFonts w:ascii="Arabic Typesetting" w:hAnsi="Arabic Typesetting" w:cs="Arabic Typesetting"/>
          <w:b/>
          <w:bCs/>
          <w:sz w:val="52"/>
          <w:szCs w:val="52"/>
          <w:rtl/>
        </w:rPr>
      </w:pPr>
      <w:r>
        <w:rPr>
          <w:rFonts w:ascii="Arabic Typesetting" w:hAnsi="Arabic Typesetting" w:cs="Arabic Typesetting"/>
          <w:noProof/>
          <w:sz w:val="52"/>
          <w:szCs w:val="52"/>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55pt;margin-top:24.6pt;width:101.4pt;height:35.4pt;z-index:251674624;mso-position-horizontal-relative:text;mso-position-vertical-relative:text" filled="t" fillcolor="lime">
            <v:imagedata r:id="rId9" o:title=""/>
          </v:shape>
          <o:OLEObject Type="Embed" ProgID="MSPhotoEd.3" ShapeID="_x0000_s1027" DrawAspect="Content" ObjectID="_1791099509" r:id="rId10"/>
        </w:pict>
      </w:r>
      <w:r w:rsidR="00A9738F" w:rsidRPr="00C142FD">
        <w:rPr>
          <w:rFonts w:ascii="Arabic Typesetting" w:hAnsi="Arabic Typesetting" w:cs="Arabic Typesetting"/>
          <w:noProof/>
          <w:sz w:val="52"/>
          <w:szCs w:val="52"/>
        </w:rPr>
        <w:drawing>
          <wp:anchor distT="0" distB="0" distL="114300" distR="114300" simplePos="0" relativeHeight="251673600" behindDoc="0" locked="0" layoutInCell="1" allowOverlap="1" wp14:anchorId="7E54EE5F" wp14:editId="1B499F03">
            <wp:simplePos x="0" y="0"/>
            <wp:positionH relativeFrom="margin">
              <wp:posOffset>307340</wp:posOffset>
            </wp:positionH>
            <wp:positionV relativeFrom="margin">
              <wp:posOffset>-67945</wp:posOffset>
            </wp:positionV>
            <wp:extent cx="1494155" cy="1452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4155" cy="1452880"/>
                    </a:xfrm>
                    <a:prstGeom prst="rect">
                      <a:avLst/>
                    </a:prstGeom>
                    <a:noFill/>
                  </pic:spPr>
                </pic:pic>
              </a:graphicData>
            </a:graphic>
            <wp14:sizeRelH relativeFrom="page">
              <wp14:pctWidth>0</wp14:pctWidth>
            </wp14:sizeRelH>
            <wp14:sizeRelV relativeFrom="page">
              <wp14:pctHeight>0</wp14:pctHeight>
            </wp14:sizeRelV>
          </wp:anchor>
        </w:drawing>
      </w:r>
      <w:r w:rsidR="00D92BF0" w:rsidRPr="00C142FD">
        <w:rPr>
          <w:rFonts w:ascii="Sakkal Majalla" w:hAnsi="Sakkal Majalla" w:cs="Sakkal Majalla"/>
          <w:noProof/>
          <w:sz w:val="32"/>
          <w:szCs w:val="32"/>
          <w:rtl/>
        </w:rPr>
        <mc:AlternateContent>
          <mc:Choice Requires="wps">
            <w:drawing>
              <wp:anchor distT="0" distB="0" distL="114300" distR="114300" simplePos="0" relativeHeight="251676672" behindDoc="0" locked="0" layoutInCell="1" allowOverlap="1" wp14:anchorId="7265EA2A" wp14:editId="4AD53050">
                <wp:simplePos x="0" y="0"/>
                <wp:positionH relativeFrom="page">
                  <wp:posOffset>541020</wp:posOffset>
                </wp:positionH>
                <wp:positionV relativeFrom="topMargin">
                  <wp:posOffset>334645</wp:posOffset>
                </wp:positionV>
                <wp:extent cx="6520815" cy="535305"/>
                <wp:effectExtent l="0" t="0" r="0" b="0"/>
                <wp:wrapNone/>
                <wp:docPr id="9" name="Rectangle 9"/>
                <wp:cNvGraphicFramePr/>
                <a:graphic xmlns:a="http://schemas.openxmlformats.org/drawingml/2006/main">
                  <a:graphicData uri="http://schemas.microsoft.com/office/word/2010/wordprocessingShape">
                    <wps:wsp>
                      <wps:cNvSpPr/>
                      <wps:spPr>
                        <a:xfrm>
                          <a:off x="0" y="0"/>
                          <a:ext cx="6520815" cy="53530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9179D6C" id="Rectangle 9" o:spid="_x0000_s1026" style="position:absolute;margin-left:42.6pt;margin-top:26.35pt;width:513.45pt;height:42.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" fillcolor="white [3201]" stroked="f" strokeweight="1pt">
                <w10:wrap anchorx="page" anchory="margin"/>
              </v:rect>
            </w:pict>
          </mc:Fallback>
        </mc:AlternateContent>
      </w:r>
      <w:r w:rsidR="00A9738F" w:rsidRPr="00C142FD">
        <w:rPr>
          <w:rFonts w:ascii="Arabic Typesetting" w:hAnsi="Arabic Typesetting" w:cs="Arabic Typesetting" w:hint="cs"/>
          <w:b/>
          <w:bCs/>
          <w:sz w:val="52"/>
          <w:szCs w:val="52"/>
          <w:rtl/>
        </w:rPr>
        <w:t xml:space="preserve">  </w:t>
      </w:r>
      <w:proofErr w:type="gramStart"/>
      <w:r w:rsidR="00E41C2F" w:rsidRPr="00C142FD">
        <w:rPr>
          <w:rFonts w:ascii="Arabic Typesetting" w:hAnsi="Arabic Typesetting" w:cs="Arabic Typesetting"/>
          <w:b/>
          <w:bCs/>
          <w:sz w:val="52"/>
          <w:szCs w:val="52"/>
          <w:rtl/>
        </w:rPr>
        <w:t>الجمهورية</w:t>
      </w:r>
      <w:proofErr w:type="gramEnd"/>
      <w:r w:rsidR="00E41C2F" w:rsidRPr="00C142FD">
        <w:rPr>
          <w:rFonts w:ascii="Arabic Typesetting" w:hAnsi="Arabic Typesetting" w:cs="Arabic Typesetting"/>
          <w:b/>
          <w:bCs/>
          <w:sz w:val="52"/>
          <w:szCs w:val="52"/>
          <w:rtl/>
        </w:rPr>
        <w:t xml:space="preserve"> اليمنيّة</w:t>
      </w:r>
    </w:p>
    <w:p w:rsidR="00E41C2F" w:rsidRPr="00C142FD" w:rsidRDefault="00E41C2F" w:rsidP="00E41C2F">
      <w:pPr>
        <w:spacing w:after="0"/>
        <w:rPr>
          <w:rFonts w:asciiTheme="majorBidi" w:hAnsiTheme="majorBidi" w:cstheme="majorBidi"/>
          <w:b/>
          <w:bCs/>
          <w:sz w:val="44"/>
          <w:szCs w:val="44"/>
          <w:rtl/>
        </w:rPr>
      </w:pPr>
    </w:p>
    <w:p w:rsidR="00E41C2F" w:rsidRPr="00C142FD" w:rsidRDefault="00E41C2F" w:rsidP="00E41C2F">
      <w:pPr>
        <w:bidi/>
        <w:spacing w:after="0"/>
        <w:rPr>
          <w:rFonts w:asciiTheme="majorBidi" w:hAnsiTheme="majorBidi" w:cstheme="majorBidi"/>
          <w:b/>
          <w:bCs/>
          <w:sz w:val="32"/>
          <w:szCs w:val="32"/>
          <w:rtl/>
        </w:rPr>
      </w:pPr>
      <w:r w:rsidRPr="00C142FD">
        <w:rPr>
          <w:rFonts w:asciiTheme="majorBidi" w:hAnsiTheme="majorBidi" w:cstheme="majorBidi" w:hint="cs"/>
          <w:b/>
          <w:bCs/>
          <w:sz w:val="32"/>
          <w:szCs w:val="32"/>
          <w:rtl/>
        </w:rPr>
        <w:t>ك</w:t>
      </w:r>
      <w:r w:rsidR="00A9738F" w:rsidRPr="00C142FD">
        <w:rPr>
          <w:rFonts w:asciiTheme="majorBidi" w:hAnsiTheme="majorBidi" w:cstheme="majorBidi" w:hint="cs"/>
          <w:b/>
          <w:bCs/>
          <w:sz w:val="32"/>
          <w:szCs w:val="32"/>
          <w:rtl/>
        </w:rPr>
        <w:t>ـ</w:t>
      </w:r>
      <w:r w:rsidRPr="00C142FD">
        <w:rPr>
          <w:rFonts w:asciiTheme="majorBidi" w:hAnsiTheme="majorBidi" w:cstheme="majorBidi" w:hint="cs"/>
          <w:b/>
          <w:bCs/>
          <w:sz w:val="32"/>
          <w:szCs w:val="32"/>
          <w:rtl/>
        </w:rPr>
        <w:t>ـلّيّة الدّراسات العلـيا</w:t>
      </w:r>
    </w:p>
    <w:p w:rsidR="00E41C2F" w:rsidRPr="00C142FD" w:rsidRDefault="00E41C2F" w:rsidP="00E41C2F">
      <w:pPr>
        <w:bidi/>
        <w:spacing w:after="0"/>
        <w:ind w:left="107"/>
        <w:rPr>
          <w:rFonts w:ascii="Sakkal Majalla" w:hAnsi="Sakkal Majalla" w:cs="Sakkal Majalla"/>
          <w:b/>
          <w:bCs/>
          <w:sz w:val="32"/>
          <w:szCs w:val="32"/>
          <w:rtl/>
        </w:rPr>
      </w:pPr>
      <w:r w:rsidRPr="00C142FD">
        <w:rPr>
          <w:rFonts w:ascii="Sakkal Majalla" w:hAnsi="Sakkal Majalla" w:cs="Sakkal Majalla"/>
          <w:b/>
          <w:bCs/>
          <w:sz w:val="32"/>
          <w:szCs w:val="32"/>
          <w:rtl/>
        </w:rPr>
        <w:t xml:space="preserve">قسم </w:t>
      </w:r>
      <w:proofErr w:type="gramStart"/>
      <w:r w:rsidRPr="00C142FD">
        <w:rPr>
          <w:rFonts w:ascii="Sakkal Majalla" w:hAnsi="Sakkal Majalla" w:cs="Sakkal Majalla"/>
          <w:b/>
          <w:bCs/>
          <w:sz w:val="32"/>
          <w:szCs w:val="32"/>
          <w:rtl/>
        </w:rPr>
        <w:t>الفقه</w:t>
      </w:r>
      <w:proofErr w:type="gramEnd"/>
      <w:r w:rsidRPr="00C142FD">
        <w:rPr>
          <w:rFonts w:ascii="Sakkal Majalla" w:hAnsi="Sakkal Majalla" w:cs="Sakkal Majalla"/>
          <w:b/>
          <w:bCs/>
          <w:sz w:val="32"/>
          <w:szCs w:val="32"/>
          <w:rtl/>
        </w:rPr>
        <w:t xml:space="preserve"> وأص</w:t>
      </w:r>
      <w:r w:rsidRPr="00C142FD">
        <w:rPr>
          <w:rFonts w:ascii="Sakkal Majalla" w:hAnsi="Sakkal Majalla" w:cs="Sakkal Majalla" w:hint="cs"/>
          <w:b/>
          <w:bCs/>
          <w:sz w:val="32"/>
          <w:szCs w:val="32"/>
          <w:rtl/>
        </w:rPr>
        <w:t>ــــ</w:t>
      </w:r>
      <w:r w:rsidRPr="00C142FD">
        <w:rPr>
          <w:rFonts w:ascii="Sakkal Majalla" w:hAnsi="Sakkal Majalla" w:cs="Sakkal Majalla"/>
          <w:b/>
          <w:bCs/>
          <w:sz w:val="32"/>
          <w:szCs w:val="32"/>
          <w:rtl/>
        </w:rPr>
        <w:t>وله</w:t>
      </w:r>
    </w:p>
    <w:p w:rsidR="00E41C2F" w:rsidRPr="00C142FD" w:rsidRDefault="00E41C2F" w:rsidP="00E41C2F">
      <w:pPr>
        <w:spacing w:after="0"/>
        <w:rPr>
          <w:rFonts w:asciiTheme="majorBidi" w:hAnsiTheme="majorBidi" w:cstheme="majorBidi"/>
          <w:b/>
          <w:bCs/>
          <w:sz w:val="26"/>
          <w:szCs w:val="26"/>
          <w:rtl/>
        </w:rPr>
      </w:pPr>
    </w:p>
    <w:p w:rsidR="00E41C2F" w:rsidRPr="00C142FD" w:rsidRDefault="00E41C2F" w:rsidP="00E41C2F">
      <w:pPr>
        <w:spacing w:after="0"/>
        <w:jc w:val="center"/>
        <w:rPr>
          <w:rFonts w:asciiTheme="majorBidi" w:hAnsiTheme="majorBidi" w:cstheme="majorBidi"/>
          <w:sz w:val="28"/>
          <w:szCs w:val="28"/>
          <w:rtl/>
        </w:rPr>
      </w:pPr>
    </w:p>
    <w:p w:rsidR="00E41C2F" w:rsidRPr="00C142FD" w:rsidRDefault="00E41C2F" w:rsidP="00E41C2F">
      <w:pPr>
        <w:tabs>
          <w:tab w:val="left" w:pos="5025"/>
        </w:tabs>
        <w:bidi/>
        <w:spacing w:after="0" w:line="240" w:lineRule="auto"/>
        <w:jc w:val="center"/>
        <w:rPr>
          <w:rFonts w:ascii="Sakkal Majalla" w:hAnsi="Sakkal Majalla" w:cs="Sakkal Majalla"/>
          <w:b/>
          <w:bCs/>
          <w:sz w:val="70"/>
          <w:szCs w:val="70"/>
          <w:rtl/>
          <w:lang w:bidi="ar-YE"/>
        </w:rPr>
      </w:pPr>
      <w:r w:rsidRPr="00C142FD">
        <w:rPr>
          <w:rFonts w:ascii="Sakkal Majalla" w:hAnsi="Sakkal Majalla" w:cs="Sakkal Majalla" w:hint="cs"/>
          <w:b/>
          <w:bCs/>
          <w:sz w:val="70"/>
          <w:szCs w:val="70"/>
          <w:rtl/>
          <w:lang w:bidi="ar-YE"/>
        </w:rPr>
        <w:t>التشريح</w:t>
      </w:r>
      <w:r w:rsidRPr="00C142FD">
        <w:rPr>
          <w:rFonts w:ascii="Sakkal Majalla" w:hAnsi="Sakkal Majalla" w:cs="Sakkal Majalla"/>
          <w:b/>
          <w:bCs/>
          <w:sz w:val="70"/>
          <w:szCs w:val="70"/>
          <w:rtl/>
          <w:lang w:bidi="ar-YE"/>
        </w:rPr>
        <w:t xml:space="preserve"> </w:t>
      </w:r>
      <w:r w:rsidRPr="00C142FD">
        <w:rPr>
          <w:rFonts w:ascii="Sakkal Majalla" w:hAnsi="Sakkal Majalla" w:cs="Sakkal Majalla" w:hint="cs"/>
          <w:b/>
          <w:bCs/>
          <w:sz w:val="70"/>
          <w:szCs w:val="70"/>
          <w:rtl/>
          <w:lang w:bidi="ar-YE"/>
        </w:rPr>
        <w:t>ونقل الأعضاء</w:t>
      </w:r>
    </w:p>
    <w:p w:rsidR="00E41C2F" w:rsidRPr="00C142FD" w:rsidRDefault="00E41C2F" w:rsidP="00E41C2F">
      <w:pPr>
        <w:spacing w:after="300"/>
        <w:jc w:val="center"/>
        <w:rPr>
          <w:rFonts w:ascii="Lotus Linotype" w:hAnsi="Lotus Linotype" w:cs="Times New Roman"/>
          <w:sz w:val="48"/>
          <w:szCs w:val="48"/>
          <w:rtl/>
        </w:rPr>
      </w:pPr>
      <w:r w:rsidRPr="00C142FD">
        <w:rPr>
          <w:rFonts w:ascii="Sakkal Majalla" w:hAnsi="Sakkal Majalla" w:cs="Sakkal Majalla" w:hint="cs"/>
          <w:b/>
          <w:bCs/>
          <w:sz w:val="50"/>
          <w:szCs w:val="50"/>
          <w:rtl/>
          <w:lang w:bidi="ar-YE"/>
        </w:rPr>
        <w:t>دراسة فقهية مقارنة مع القانون الإندونيسي</w:t>
      </w:r>
    </w:p>
    <w:p w:rsidR="00E41C2F" w:rsidRPr="00C142FD" w:rsidRDefault="00E41C2F" w:rsidP="00E41C2F">
      <w:pPr>
        <w:spacing w:after="100"/>
        <w:jc w:val="center"/>
        <w:rPr>
          <w:rFonts w:ascii="Lotus Linotype" w:hAnsi="Lotus Linotype" w:cs="Times New Roman"/>
          <w:sz w:val="2"/>
          <w:szCs w:val="2"/>
          <w:rtl/>
        </w:rPr>
      </w:pPr>
    </w:p>
    <w:p w:rsidR="00E41C2F" w:rsidRPr="00C142FD" w:rsidRDefault="00E41C2F" w:rsidP="00161082">
      <w:pPr>
        <w:tabs>
          <w:tab w:val="left" w:pos="5025"/>
        </w:tabs>
        <w:bidi/>
        <w:spacing w:after="0" w:line="240" w:lineRule="auto"/>
        <w:jc w:val="center"/>
        <w:rPr>
          <w:rFonts w:ascii="Traditional Arabic" w:hAnsi="Traditional Arabic" w:cs="Traditional Arabic"/>
          <w:sz w:val="36"/>
          <w:szCs w:val="36"/>
          <w:rtl/>
        </w:rPr>
      </w:pPr>
      <w:proofErr w:type="gramStart"/>
      <w:r w:rsidRPr="00C142FD">
        <w:rPr>
          <w:rFonts w:ascii="Sakkal Majalla" w:hAnsi="Sakkal Majalla" w:cs="Sakkal Majalla" w:hint="cs"/>
          <w:sz w:val="36"/>
          <w:szCs w:val="36"/>
          <w:rtl/>
        </w:rPr>
        <w:t>إعداد</w:t>
      </w:r>
      <w:proofErr w:type="gramEnd"/>
      <w:r w:rsidRPr="00C142FD">
        <w:rPr>
          <w:rFonts w:ascii="Sakkal Majalla" w:hAnsi="Sakkal Majalla" w:cs="Sakkal Majalla" w:hint="cs"/>
          <w:sz w:val="36"/>
          <w:szCs w:val="36"/>
          <w:rtl/>
        </w:rPr>
        <w:t xml:space="preserve"> الطالب</w:t>
      </w:r>
      <w:r w:rsidRPr="00C142FD">
        <w:rPr>
          <w:rFonts w:ascii="Sakkal Majalla" w:hAnsi="Sakkal Majalla" w:cs="Sakkal Majalla"/>
          <w:sz w:val="36"/>
          <w:szCs w:val="36"/>
          <w:rtl/>
        </w:rPr>
        <w:t>:</w:t>
      </w:r>
    </w:p>
    <w:p w:rsidR="00E41C2F" w:rsidRPr="00C142FD" w:rsidRDefault="00E41C2F" w:rsidP="00161082">
      <w:pPr>
        <w:bidi/>
        <w:spacing w:after="0" w:line="240" w:lineRule="auto"/>
        <w:jc w:val="center"/>
        <w:rPr>
          <w:rFonts w:ascii="Traditional Arabic" w:hAnsi="Traditional Arabic" w:cs="Traditional Arabic"/>
          <w:b/>
          <w:bCs/>
          <w:sz w:val="50"/>
          <w:szCs w:val="50"/>
          <w:rtl/>
        </w:rPr>
      </w:pPr>
      <w:proofErr w:type="spellStart"/>
      <w:r w:rsidRPr="00C142FD">
        <w:rPr>
          <w:rFonts w:ascii="Sakkal Majalla" w:hAnsi="Sakkal Majalla" w:cs="Sakkal Majalla"/>
          <w:b/>
          <w:bCs/>
          <w:sz w:val="50"/>
          <w:szCs w:val="50"/>
          <w:rtl/>
          <w:lang w:bidi="ar-YE"/>
        </w:rPr>
        <w:t>يونالس</w:t>
      </w:r>
      <w:proofErr w:type="spellEnd"/>
      <w:r w:rsidRPr="00C142FD">
        <w:rPr>
          <w:rFonts w:ascii="Sakkal Majalla" w:hAnsi="Sakkal Majalla" w:cs="Sakkal Majalla"/>
          <w:b/>
          <w:bCs/>
          <w:sz w:val="50"/>
          <w:szCs w:val="50"/>
          <w:rtl/>
          <w:lang w:bidi="ar-YE"/>
        </w:rPr>
        <w:t xml:space="preserve"> بن عبد الغني </w:t>
      </w:r>
      <w:r w:rsidRPr="00C142FD">
        <w:rPr>
          <w:rFonts w:ascii="Sakkal Majalla" w:hAnsi="Sakkal Majalla" w:cs="Sakkal Majalla" w:hint="cs"/>
          <w:b/>
          <w:bCs/>
          <w:sz w:val="50"/>
          <w:szCs w:val="50"/>
          <w:rtl/>
          <w:lang w:bidi="ar-YE"/>
        </w:rPr>
        <w:t xml:space="preserve">بن </w:t>
      </w:r>
      <w:r w:rsidRPr="00C142FD">
        <w:rPr>
          <w:rFonts w:ascii="Sakkal Majalla" w:hAnsi="Sakkal Majalla" w:cs="Sakkal Majalla"/>
          <w:b/>
          <w:bCs/>
          <w:sz w:val="50"/>
          <w:szCs w:val="50"/>
          <w:rtl/>
          <w:lang w:bidi="ar-YE"/>
        </w:rPr>
        <w:t>علي</w:t>
      </w:r>
      <w:r w:rsidRPr="00C142FD">
        <w:rPr>
          <w:rFonts w:ascii="Sakkal Majalla" w:hAnsi="Sakkal Majalla" w:cs="Sakkal Majalla" w:hint="cs"/>
          <w:b/>
          <w:bCs/>
          <w:sz w:val="50"/>
          <w:szCs w:val="50"/>
          <w:rtl/>
          <w:lang w:bidi="ar-YE"/>
        </w:rPr>
        <w:t xml:space="preserve"> </w:t>
      </w:r>
      <w:proofErr w:type="spellStart"/>
      <w:r w:rsidRPr="00C142FD">
        <w:rPr>
          <w:rFonts w:ascii="Sakkal Majalla" w:hAnsi="Sakkal Majalla" w:cs="Sakkal Majalla" w:hint="cs"/>
          <w:b/>
          <w:bCs/>
          <w:sz w:val="50"/>
          <w:szCs w:val="50"/>
          <w:rtl/>
          <w:lang w:bidi="ar-YE"/>
        </w:rPr>
        <w:t>الآشي</w:t>
      </w:r>
      <w:proofErr w:type="spellEnd"/>
    </w:p>
    <w:p w:rsidR="00E41C2F" w:rsidRPr="00C142FD" w:rsidRDefault="00E41C2F" w:rsidP="00161082">
      <w:pPr>
        <w:tabs>
          <w:tab w:val="right" w:pos="3690"/>
        </w:tabs>
        <w:bidi/>
        <w:jc w:val="center"/>
        <w:rPr>
          <w:rFonts w:ascii="Sakkal Majalla" w:hAnsi="Sakkal Majalla" w:cs="Sakkal Majalla"/>
          <w:sz w:val="12"/>
          <w:szCs w:val="12"/>
          <w:rtl/>
          <w:lang w:bidi="ar-YE"/>
        </w:rPr>
      </w:pPr>
    </w:p>
    <w:p w:rsidR="00E41C2F" w:rsidRPr="00C142FD" w:rsidRDefault="00E41C2F" w:rsidP="00161082">
      <w:pPr>
        <w:tabs>
          <w:tab w:val="right" w:pos="3690"/>
        </w:tabs>
        <w:bidi/>
        <w:spacing w:after="0" w:line="240" w:lineRule="auto"/>
        <w:jc w:val="center"/>
        <w:rPr>
          <w:rFonts w:ascii="Sakkal Majalla" w:hAnsi="Sakkal Majalla" w:cs="Sakkal Majalla"/>
          <w:sz w:val="36"/>
          <w:szCs w:val="36"/>
          <w:rtl/>
        </w:rPr>
      </w:pPr>
      <w:proofErr w:type="gramStart"/>
      <w:r w:rsidRPr="00C142FD">
        <w:rPr>
          <w:rFonts w:ascii="Sakkal Majalla" w:hAnsi="Sakkal Majalla" w:cs="Sakkal Majalla" w:hint="cs"/>
          <w:sz w:val="36"/>
          <w:szCs w:val="36"/>
          <w:rtl/>
        </w:rPr>
        <w:t>إشراف</w:t>
      </w:r>
      <w:proofErr w:type="gramEnd"/>
      <w:r w:rsidRPr="00C142FD">
        <w:rPr>
          <w:rFonts w:ascii="Sakkal Majalla" w:hAnsi="Sakkal Majalla" w:cs="Sakkal Majalla" w:hint="cs"/>
          <w:sz w:val="36"/>
          <w:szCs w:val="36"/>
          <w:rtl/>
        </w:rPr>
        <w:t xml:space="preserve"> الدكتور:</w:t>
      </w:r>
    </w:p>
    <w:p w:rsidR="00E41C2F" w:rsidRPr="00C142FD" w:rsidRDefault="00E41C2F" w:rsidP="00161082">
      <w:pPr>
        <w:bidi/>
        <w:spacing w:after="0" w:line="240" w:lineRule="auto"/>
        <w:jc w:val="center"/>
        <w:rPr>
          <w:rFonts w:ascii="Sakkal Majalla" w:hAnsi="Sakkal Majalla" w:cs="Sakkal Majalla"/>
          <w:b/>
          <w:bCs/>
          <w:sz w:val="50"/>
          <w:szCs w:val="50"/>
          <w:rtl/>
          <w:lang w:bidi="ar-YE"/>
        </w:rPr>
      </w:pPr>
      <w:r w:rsidRPr="00C142FD">
        <w:rPr>
          <w:rFonts w:ascii="Sakkal Majalla" w:hAnsi="Sakkal Majalla" w:cs="Sakkal Majalla" w:hint="cs"/>
          <w:b/>
          <w:bCs/>
          <w:sz w:val="50"/>
          <w:szCs w:val="50"/>
          <w:rtl/>
          <w:lang w:bidi="ar-YE"/>
        </w:rPr>
        <w:t>عبد الرّحمن بن عبد الله بن عبد القادر السقّاف</w:t>
      </w:r>
    </w:p>
    <w:p w:rsidR="00E41C2F" w:rsidRPr="00C142FD" w:rsidRDefault="00E41C2F" w:rsidP="00161082">
      <w:pPr>
        <w:spacing w:after="0"/>
        <w:jc w:val="center"/>
        <w:rPr>
          <w:rFonts w:ascii="Lotus Linotype" w:hAnsi="Lotus Linotype" w:cs="Times New Roman"/>
          <w:sz w:val="52"/>
          <w:szCs w:val="52"/>
          <w:rtl/>
        </w:rPr>
      </w:pPr>
      <w:r w:rsidRPr="00C142FD">
        <w:rPr>
          <w:rFonts w:ascii="Lotus Linotype" w:hAnsi="Lotus Linotype" w:cs="Lotus Linotype" w:hint="cs"/>
          <w:sz w:val="32"/>
          <w:szCs w:val="32"/>
          <w:rtl/>
        </w:rPr>
        <w:t>رئيس قسم الفقه وأصوله بكلّية الشريعة والقانون بجامعة الأحقاف</w:t>
      </w:r>
    </w:p>
    <w:p w:rsidR="00E41C2F" w:rsidRPr="00C142FD" w:rsidRDefault="00E41C2F" w:rsidP="00E41C2F">
      <w:pPr>
        <w:tabs>
          <w:tab w:val="left" w:pos="5025"/>
        </w:tabs>
        <w:spacing w:after="0"/>
        <w:jc w:val="center"/>
        <w:rPr>
          <w:rFonts w:ascii="Lotus Linotype" w:hAnsi="Lotus Linotype" w:cs="Lotus Linotype"/>
          <w:sz w:val="16"/>
          <w:szCs w:val="16"/>
          <w:rtl/>
        </w:rPr>
      </w:pPr>
    </w:p>
    <w:p w:rsidR="00E41C2F" w:rsidRPr="00C142FD" w:rsidRDefault="00E41C2F" w:rsidP="00161082">
      <w:pPr>
        <w:tabs>
          <w:tab w:val="left" w:pos="5025"/>
        </w:tabs>
        <w:bidi/>
        <w:spacing w:after="0"/>
        <w:jc w:val="center"/>
        <w:rPr>
          <w:rFonts w:ascii="Sakkal Majalla" w:hAnsi="Sakkal Majalla" w:cs="Sakkal Majalla"/>
          <w:b/>
          <w:bCs/>
          <w:sz w:val="36"/>
          <w:szCs w:val="36"/>
          <w:rtl/>
        </w:rPr>
      </w:pPr>
      <w:r w:rsidRPr="00C142FD">
        <w:rPr>
          <w:rFonts w:ascii="Sakkal Majalla" w:hAnsi="Sakkal Majalla" w:cs="Sakkal Majalla"/>
          <w:b/>
          <w:bCs/>
          <w:sz w:val="36"/>
          <w:szCs w:val="36"/>
          <w:rtl/>
        </w:rPr>
        <w:t>قدّمت هذه الرّسالة استكمالاً لمتطلّبات درجة الماجستير في جامعة الأحقاف</w:t>
      </w:r>
    </w:p>
    <w:p w:rsidR="00E41C2F" w:rsidRPr="00C142FD" w:rsidRDefault="00E41C2F" w:rsidP="00161082">
      <w:pPr>
        <w:tabs>
          <w:tab w:val="left" w:pos="5025"/>
        </w:tabs>
        <w:spacing w:after="0"/>
        <w:jc w:val="center"/>
        <w:rPr>
          <w:rFonts w:ascii="Lotus Linotype" w:hAnsi="Lotus Linotype" w:cs="Lotus Linotype"/>
          <w:b/>
          <w:bCs/>
          <w:sz w:val="32"/>
          <w:szCs w:val="32"/>
          <w:rtl/>
        </w:rPr>
      </w:pPr>
      <w:r w:rsidRPr="00C142FD">
        <w:rPr>
          <w:rFonts w:ascii="Sakkal Majalla" w:hAnsi="Sakkal Majalla" w:cs="Sakkal Majalla"/>
          <w:b/>
          <w:bCs/>
          <w:sz w:val="36"/>
          <w:szCs w:val="36"/>
          <w:rtl/>
        </w:rPr>
        <w:t xml:space="preserve">بكلّيّة الدّراسات العليا - قسم الشّريعة - تخصّص الفقه وأصوله – </w:t>
      </w:r>
      <w:proofErr w:type="spellStart"/>
      <w:r w:rsidRPr="00C142FD">
        <w:rPr>
          <w:rFonts w:ascii="Sakkal Majalla" w:hAnsi="Sakkal Majalla" w:cs="Sakkal Majalla"/>
          <w:b/>
          <w:bCs/>
          <w:sz w:val="36"/>
          <w:szCs w:val="36"/>
          <w:rtl/>
        </w:rPr>
        <w:t>بتريم</w:t>
      </w:r>
      <w:proofErr w:type="spellEnd"/>
    </w:p>
    <w:p w:rsidR="00E41C2F" w:rsidRPr="00C142FD" w:rsidRDefault="00E41C2F" w:rsidP="00E41C2F">
      <w:pPr>
        <w:spacing w:after="0"/>
        <w:jc w:val="center"/>
        <w:rPr>
          <w:rFonts w:ascii="Lotus Linotype" w:hAnsi="Lotus Linotype" w:cs="Times New Roman"/>
          <w:sz w:val="42"/>
          <w:szCs w:val="42"/>
          <w:rtl/>
        </w:rPr>
      </w:pPr>
    </w:p>
    <w:tbl>
      <w:tblPr>
        <w:tblStyle w:val="a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2"/>
        <w:gridCol w:w="2550"/>
        <w:gridCol w:w="3295"/>
      </w:tblGrid>
      <w:tr w:rsidR="00C142FD" w:rsidRPr="00C142FD" w:rsidTr="00A9738F">
        <w:tc>
          <w:tcPr>
            <w:tcW w:w="2992" w:type="dxa"/>
          </w:tcPr>
          <w:p w:rsidR="00A9738F" w:rsidRPr="00C142FD" w:rsidRDefault="00A9738F" w:rsidP="00E41C2F">
            <w:pPr>
              <w:jc w:val="center"/>
              <w:rPr>
                <w:rFonts w:ascii="Lotus Linotype" w:hAnsi="Lotus Linotype" w:cs="Times New Roman"/>
                <w:b/>
                <w:bCs/>
                <w:sz w:val="36"/>
                <w:szCs w:val="36"/>
                <w:rtl/>
              </w:rPr>
            </w:pPr>
            <w:r w:rsidRPr="00C142FD">
              <w:rPr>
                <w:rFonts w:ascii="Lotus Linotype" w:hAnsi="Lotus Linotype" w:cs="Times New Roman" w:hint="cs"/>
                <w:b/>
                <w:bCs/>
                <w:sz w:val="36"/>
                <w:szCs w:val="36"/>
                <w:rtl/>
              </w:rPr>
              <w:t>قُدّمت للمناقشة:</w:t>
            </w:r>
          </w:p>
          <w:p w:rsidR="00A9738F" w:rsidRPr="00C142FD" w:rsidRDefault="00A9738F" w:rsidP="00E41C2F">
            <w:pPr>
              <w:jc w:val="center"/>
              <w:rPr>
                <w:rFonts w:ascii="Sakkal Majalla" w:hAnsi="Sakkal Majalla" w:cs="Sakkal Majalla"/>
                <w:sz w:val="36"/>
                <w:szCs w:val="36"/>
                <w:rtl/>
              </w:rPr>
            </w:pPr>
            <w:r w:rsidRPr="00C142FD">
              <w:rPr>
                <w:rFonts w:ascii="Sakkal Majalla" w:hAnsi="Sakkal Majalla" w:cs="Sakkal Majalla"/>
                <w:sz w:val="36"/>
                <w:szCs w:val="36"/>
                <w:rtl/>
              </w:rPr>
              <w:t xml:space="preserve">14 </w:t>
            </w:r>
            <w:proofErr w:type="gramStart"/>
            <w:r w:rsidRPr="00C142FD">
              <w:rPr>
                <w:rFonts w:ascii="Sakkal Majalla" w:hAnsi="Sakkal Majalla" w:cs="Sakkal Majalla"/>
                <w:sz w:val="36"/>
                <w:szCs w:val="36"/>
                <w:rtl/>
              </w:rPr>
              <w:t>ربيع</w:t>
            </w:r>
            <w:proofErr w:type="gramEnd"/>
            <w:r w:rsidRPr="00C142FD">
              <w:rPr>
                <w:rFonts w:ascii="Sakkal Majalla" w:hAnsi="Sakkal Majalla" w:cs="Sakkal Majalla"/>
                <w:sz w:val="36"/>
                <w:szCs w:val="36"/>
                <w:rtl/>
              </w:rPr>
              <w:t xml:space="preserve"> الأوّل 1442هـ</w:t>
            </w:r>
          </w:p>
          <w:p w:rsidR="00A9738F" w:rsidRPr="00C142FD" w:rsidRDefault="00A9738F" w:rsidP="00E41C2F">
            <w:pPr>
              <w:bidi/>
              <w:jc w:val="center"/>
              <w:rPr>
                <w:rFonts w:ascii="Lotus Linotype" w:hAnsi="Lotus Linotype" w:cs="Times New Roman"/>
                <w:sz w:val="36"/>
                <w:szCs w:val="36"/>
                <w:rtl/>
              </w:rPr>
            </w:pPr>
            <w:proofErr w:type="gramStart"/>
            <w:r w:rsidRPr="00C142FD">
              <w:rPr>
                <w:rFonts w:ascii="Sakkal Majalla" w:hAnsi="Sakkal Majalla" w:cs="Sakkal Majalla"/>
                <w:sz w:val="36"/>
                <w:szCs w:val="36"/>
                <w:rtl/>
              </w:rPr>
              <w:t>الموافق</w:t>
            </w:r>
            <w:proofErr w:type="gramEnd"/>
            <w:r w:rsidRPr="00C142FD">
              <w:rPr>
                <w:rFonts w:ascii="Sakkal Majalla" w:hAnsi="Sakkal Majalla" w:cs="Sakkal Majalla"/>
                <w:sz w:val="36"/>
                <w:szCs w:val="36"/>
                <w:rtl/>
              </w:rPr>
              <w:t xml:space="preserve"> 31 أكتوبر 2020م</w:t>
            </w:r>
          </w:p>
        </w:tc>
        <w:tc>
          <w:tcPr>
            <w:tcW w:w="2550" w:type="dxa"/>
          </w:tcPr>
          <w:p w:rsidR="00A9738F" w:rsidRPr="00C142FD" w:rsidRDefault="00A9738F" w:rsidP="00E41C2F">
            <w:pPr>
              <w:jc w:val="center"/>
              <w:rPr>
                <w:rFonts w:ascii="Lotus Linotype" w:hAnsi="Lotus Linotype" w:cs="Times New Roman"/>
                <w:b/>
                <w:bCs/>
                <w:sz w:val="36"/>
                <w:szCs w:val="36"/>
                <w:rtl/>
              </w:rPr>
            </w:pPr>
          </w:p>
        </w:tc>
        <w:tc>
          <w:tcPr>
            <w:tcW w:w="3295" w:type="dxa"/>
          </w:tcPr>
          <w:p w:rsidR="00A9738F" w:rsidRPr="00C142FD" w:rsidRDefault="00A9738F" w:rsidP="00E41C2F">
            <w:pPr>
              <w:jc w:val="center"/>
              <w:rPr>
                <w:rFonts w:ascii="Lotus Linotype" w:hAnsi="Lotus Linotype" w:cs="Times New Roman"/>
                <w:b/>
                <w:bCs/>
                <w:sz w:val="36"/>
                <w:szCs w:val="36"/>
                <w:rtl/>
              </w:rPr>
            </w:pPr>
            <w:r w:rsidRPr="00C142FD">
              <w:rPr>
                <w:rFonts w:ascii="Lotus Linotype" w:hAnsi="Lotus Linotype" w:cs="Times New Roman" w:hint="cs"/>
                <w:b/>
                <w:bCs/>
                <w:sz w:val="36"/>
                <w:szCs w:val="36"/>
                <w:rtl/>
              </w:rPr>
              <w:t>نــــــــــوقشت:</w:t>
            </w:r>
          </w:p>
          <w:p w:rsidR="00A9738F" w:rsidRPr="00C142FD" w:rsidRDefault="00A9738F" w:rsidP="00E41C2F">
            <w:pPr>
              <w:bidi/>
              <w:jc w:val="center"/>
              <w:rPr>
                <w:rFonts w:ascii="Sakkal Majalla" w:hAnsi="Sakkal Majalla" w:cs="Sakkal Majalla"/>
                <w:sz w:val="36"/>
                <w:szCs w:val="36"/>
                <w:rtl/>
              </w:rPr>
            </w:pPr>
            <w:r w:rsidRPr="00C142FD">
              <w:rPr>
                <w:rFonts w:ascii="Sakkal Majalla" w:hAnsi="Sakkal Majalla" w:cs="Sakkal Majalla"/>
                <w:sz w:val="36"/>
                <w:szCs w:val="36"/>
                <w:rtl/>
              </w:rPr>
              <w:t>6</w:t>
            </w:r>
            <w:r w:rsidRPr="00C142FD">
              <w:rPr>
                <w:rFonts w:ascii="Sakkal Majalla" w:hAnsi="Sakkal Majalla" w:cs="Sakkal Majalla" w:hint="cs"/>
                <w:sz w:val="36"/>
                <w:szCs w:val="36"/>
                <w:rtl/>
              </w:rPr>
              <w:t xml:space="preserve"> </w:t>
            </w:r>
            <w:proofErr w:type="gramStart"/>
            <w:r w:rsidRPr="00C142FD">
              <w:rPr>
                <w:rFonts w:ascii="Sakkal Majalla" w:hAnsi="Sakkal Majalla" w:cs="Sakkal Majalla"/>
                <w:sz w:val="36"/>
                <w:szCs w:val="36"/>
                <w:rtl/>
              </w:rPr>
              <w:t>جمادى</w:t>
            </w:r>
            <w:proofErr w:type="gramEnd"/>
            <w:r w:rsidRPr="00C142FD">
              <w:rPr>
                <w:rFonts w:ascii="Sakkal Majalla" w:hAnsi="Sakkal Majalla" w:cs="Sakkal Majalla"/>
                <w:sz w:val="36"/>
                <w:szCs w:val="36"/>
                <w:rtl/>
              </w:rPr>
              <w:t xml:space="preserve"> الأولى 1442هـ</w:t>
            </w:r>
          </w:p>
          <w:p w:rsidR="00A9738F" w:rsidRPr="00C142FD" w:rsidRDefault="00A9738F" w:rsidP="00E41C2F">
            <w:pPr>
              <w:bidi/>
              <w:jc w:val="center"/>
              <w:rPr>
                <w:rFonts w:ascii="Lotus Linotype" w:hAnsi="Lotus Linotype" w:cs="Times New Roman"/>
                <w:sz w:val="36"/>
                <w:szCs w:val="36"/>
                <w:rtl/>
              </w:rPr>
            </w:pPr>
            <w:proofErr w:type="gramStart"/>
            <w:r w:rsidRPr="00C142FD">
              <w:rPr>
                <w:rFonts w:ascii="Sakkal Majalla" w:hAnsi="Sakkal Majalla" w:cs="Sakkal Majalla"/>
                <w:sz w:val="36"/>
                <w:szCs w:val="36"/>
                <w:rtl/>
              </w:rPr>
              <w:t>الموافق</w:t>
            </w:r>
            <w:proofErr w:type="gramEnd"/>
            <w:r w:rsidRPr="00C142FD">
              <w:rPr>
                <w:rFonts w:ascii="Sakkal Majalla" w:hAnsi="Sakkal Majalla" w:cs="Sakkal Majalla"/>
                <w:sz w:val="36"/>
                <w:szCs w:val="36"/>
                <w:rtl/>
              </w:rPr>
              <w:t xml:space="preserve"> 21 ديسمبر 2020م</w:t>
            </w:r>
          </w:p>
        </w:tc>
      </w:tr>
    </w:tbl>
    <w:p w:rsidR="00161082" w:rsidRPr="00C142FD" w:rsidRDefault="00161082" w:rsidP="005736EB">
      <w:pPr>
        <w:bidi/>
        <w:jc w:val="center"/>
        <w:rPr>
          <w:rFonts w:ascii="Sakkal Majalla" w:hAnsi="Sakkal Majalla" w:cs="Sakkal Majalla"/>
          <w:sz w:val="32"/>
          <w:szCs w:val="32"/>
          <w:rtl/>
        </w:rPr>
      </w:pPr>
    </w:p>
    <w:p w:rsidR="004D488D" w:rsidRPr="00C142FD" w:rsidRDefault="00E41C2F" w:rsidP="00161082">
      <w:pPr>
        <w:bidi/>
        <w:jc w:val="center"/>
        <w:rPr>
          <w:rFonts w:ascii="Sakkal Majalla" w:hAnsi="Sakkal Majalla" w:cs="Sakkal Majalla"/>
          <w:sz w:val="32"/>
          <w:szCs w:val="32"/>
          <w:rtl/>
        </w:rPr>
      </w:pPr>
      <w:r w:rsidRPr="00C142FD">
        <w:rPr>
          <w:rFonts w:ascii="Sakkal Majalla" w:hAnsi="Sakkal Majalla" w:cs="Sakkal Majalla"/>
          <w:noProof/>
          <w:sz w:val="32"/>
          <w:szCs w:val="32"/>
          <w:rtl/>
        </w:rPr>
        <mc:AlternateContent>
          <mc:Choice Requires="wps">
            <w:drawing>
              <wp:anchor distT="0" distB="0" distL="114300" distR="114300" simplePos="0" relativeHeight="251662336" behindDoc="0" locked="0" layoutInCell="1" allowOverlap="1" wp14:anchorId="6FAB4BFE" wp14:editId="198F54CC">
                <wp:simplePos x="0" y="0"/>
                <wp:positionH relativeFrom="page">
                  <wp:posOffset>542925</wp:posOffset>
                </wp:positionH>
                <wp:positionV relativeFrom="topMargin">
                  <wp:posOffset>9097108</wp:posOffset>
                </wp:positionV>
                <wp:extent cx="6521340" cy="535633"/>
                <wp:effectExtent l="0" t="0" r="0" b="0"/>
                <wp:wrapNone/>
                <wp:docPr id="6" name="Rectangle 6"/>
                <wp:cNvGraphicFramePr/>
                <a:graphic xmlns:a="http://schemas.openxmlformats.org/drawingml/2006/main">
                  <a:graphicData uri="http://schemas.microsoft.com/office/word/2010/wordprocessingShape">
                    <wps:wsp>
                      <wps:cNvSpPr/>
                      <wps:spPr>
                        <a:xfrm>
                          <a:off x="0" y="0"/>
                          <a:ext cx="6521340" cy="535633"/>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D6B65" w:rsidRDefault="008D6B65" w:rsidP="005736EB">
                            <w:pPr>
                              <w:jc w:val="center"/>
                              <w:rPr>
                                <w:rtl/>
                              </w:rPr>
                            </w:pPr>
                          </w:p>
                          <w:p w:rsidR="008D6B65" w:rsidRDefault="008D6B65" w:rsidP="005736E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8BB9631" id="Rectangle 6" o:spid="_x0000_s1026" style="position:absolute;left:0;text-align:left;margin-left:42.75pt;margin-top:716.3pt;width:513.5pt;height:4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" fillcolor="white [3201]" stroked="f" strokeweight="1pt">
                <v:textbox>
                  <w:txbxContent>
                    <w:p w:rsidR="008D6B65" w:rsidRDefault="008D6B65" w:rsidP="005736EB">
                      <w:pPr>
                        <w:jc w:val="center"/>
                        <w:rPr>
                          <w:rtl/>
                        </w:rPr>
                      </w:pPr>
                    </w:p>
                    <w:p w:rsidR="008D6B65" w:rsidRDefault="008D6B65" w:rsidP="005736EB">
                      <w:pPr>
                        <w:jc w:val="center"/>
                      </w:pPr>
                    </w:p>
                  </w:txbxContent>
                </v:textbox>
                <w10:wrap anchorx="page" anchory="margin"/>
              </v:rect>
            </w:pict>
          </mc:Fallback>
        </mc:AlternateContent>
      </w:r>
      <w:proofErr w:type="gramStart"/>
      <w:r w:rsidRPr="00C142FD">
        <w:rPr>
          <w:rFonts w:ascii="Sakkal Majalla" w:hAnsi="Sakkal Majalla" w:cs="Sakkal Majalla"/>
          <w:sz w:val="32"/>
          <w:szCs w:val="32"/>
          <w:rtl/>
        </w:rPr>
        <w:t>العام</w:t>
      </w:r>
      <w:proofErr w:type="gramEnd"/>
      <w:r w:rsidRPr="00C142FD">
        <w:rPr>
          <w:rFonts w:ascii="Sakkal Majalla" w:hAnsi="Sakkal Majalla" w:cs="Sakkal Majalla"/>
          <w:sz w:val="32"/>
          <w:szCs w:val="32"/>
          <w:rtl/>
        </w:rPr>
        <w:t xml:space="preserve"> الجام</w:t>
      </w:r>
      <w:r w:rsidR="005736EB" w:rsidRPr="00C142FD">
        <w:rPr>
          <w:rFonts w:ascii="Sakkal Majalla" w:hAnsi="Sakkal Majalla" w:cs="Sakkal Majalla"/>
          <w:sz w:val="32"/>
          <w:szCs w:val="32"/>
          <w:rtl/>
        </w:rPr>
        <w:t>عيّ 2020 – 2021م / 1441 – 1442ه</w:t>
      </w:r>
    </w:p>
    <w:p w:rsidR="00E77DD6" w:rsidRPr="00C142FD" w:rsidRDefault="00E77DD6" w:rsidP="003C4C1A">
      <w:pPr>
        <w:tabs>
          <w:tab w:val="right" w:pos="3690"/>
        </w:tabs>
        <w:bidi/>
        <w:jc w:val="center"/>
        <w:rPr>
          <w:rFonts w:ascii="Cambria" w:hAnsi="Cambria" w:cs="Lotus Linotype"/>
          <w:sz w:val="28"/>
          <w:szCs w:val="28"/>
          <w:rtl/>
          <w:lang w:bidi="ar-YE"/>
        </w:rPr>
      </w:pPr>
      <w:proofErr w:type="gramStart"/>
      <w:r w:rsidRPr="00C142FD">
        <w:rPr>
          <w:rFonts w:ascii="Sakkal Majalla" w:hAnsi="Sakkal Majalla" w:cs="Sakkal Majalla" w:hint="cs"/>
          <w:b/>
          <w:bCs/>
          <w:sz w:val="40"/>
          <w:szCs w:val="40"/>
          <w:rtl/>
        </w:rPr>
        <w:lastRenderedPageBreak/>
        <w:t>ملخّص</w:t>
      </w:r>
      <w:proofErr w:type="gramEnd"/>
      <w:r w:rsidRPr="00C142FD">
        <w:rPr>
          <w:rFonts w:ascii="Sakkal Majalla" w:hAnsi="Sakkal Majalla" w:cs="Sakkal Majalla" w:hint="cs"/>
          <w:b/>
          <w:bCs/>
          <w:sz w:val="40"/>
          <w:szCs w:val="40"/>
          <w:rtl/>
        </w:rPr>
        <w:t xml:space="preserve"> البحث</w:t>
      </w:r>
    </w:p>
    <w:p w:rsidR="00E77DD6" w:rsidRPr="00C142FD" w:rsidRDefault="00E77DD6" w:rsidP="00E77DD6">
      <w:pPr>
        <w:bidi/>
        <w:spacing w:after="0" w:line="240" w:lineRule="auto"/>
        <w:ind w:firstLine="720"/>
        <w:jc w:val="both"/>
        <w:rPr>
          <w:rFonts w:ascii="Lotus Linotype" w:hAnsi="Lotus Linotype" w:cs="Lotus Linotype"/>
          <w:b/>
          <w:bCs/>
          <w:sz w:val="36"/>
          <w:szCs w:val="36"/>
          <w:rtl/>
          <w:lang w:bidi="ar-YE"/>
        </w:rPr>
      </w:pPr>
      <w:proofErr w:type="gramStart"/>
      <w:r w:rsidRPr="00C142FD">
        <w:rPr>
          <w:rFonts w:ascii="Lotus Linotype" w:hAnsi="Lotus Linotype" w:cs="Lotus Linotype" w:hint="cs"/>
          <w:sz w:val="32"/>
          <w:szCs w:val="32"/>
          <w:rtl/>
          <w:lang w:bidi="ar-YE"/>
        </w:rPr>
        <w:t>يعالج</w:t>
      </w:r>
      <w:proofErr w:type="gramEnd"/>
      <w:r w:rsidRPr="00C142FD">
        <w:rPr>
          <w:rFonts w:ascii="Lotus Linotype" w:hAnsi="Lotus Linotype" w:cs="Lotus Linotype" w:hint="cs"/>
          <w:sz w:val="32"/>
          <w:szCs w:val="32"/>
          <w:rtl/>
          <w:lang w:bidi="ar-YE"/>
        </w:rPr>
        <w:t xml:space="preserve"> هذا البحث مسألتين من المسائل المعاصرة</w:t>
      </w:r>
      <w:r w:rsidR="00CC73E5" w:rsidRPr="00C142FD">
        <w:rPr>
          <w:rFonts w:ascii="Lotus Linotype" w:hAnsi="Lotus Linotype" w:cs="Lotus Linotype" w:hint="cs"/>
          <w:sz w:val="32"/>
          <w:szCs w:val="32"/>
          <w:rtl/>
          <w:lang w:bidi="ar-YE"/>
        </w:rPr>
        <w:t>،</w:t>
      </w:r>
      <w:r w:rsidRPr="00C142FD">
        <w:rPr>
          <w:rFonts w:ascii="Lotus Linotype" w:hAnsi="Lotus Linotype" w:cs="Lotus Linotype" w:hint="cs"/>
          <w:sz w:val="32"/>
          <w:szCs w:val="32"/>
          <w:rtl/>
          <w:lang w:bidi="ar-YE"/>
        </w:rPr>
        <w:t xml:space="preserve"> وهما: التشريح ونقل الأعضاء في الفقه الإسلامي دراس</w:t>
      </w:r>
      <w:r w:rsidR="00CC73E5" w:rsidRPr="00C142FD">
        <w:rPr>
          <w:rFonts w:ascii="Lotus Linotype" w:hAnsi="Lotus Linotype" w:cs="Lotus Linotype" w:hint="cs"/>
          <w:sz w:val="32"/>
          <w:szCs w:val="32"/>
          <w:rtl/>
          <w:lang w:bidi="ar-YE"/>
        </w:rPr>
        <w:t>ة مقارنة مع القانون الإندونيسي.</w:t>
      </w:r>
    </w:p>
    <w:p w:rsidR="00E77DD6" w:rsidRPr="00C142FD" w:rsidRDefault="00E77DD6" w:rsidP="00E77DD6">
      <w:pPr>
        <w:bidi/>
        <w:spacing w:after="0" w:line="240" w:lineRule="auto"/>
        <w:ind w:firstLine="720"/>
        <w:jc w:val="both"/>
        <w:rPr>
          <w:rFonts w:ascii="Lotus Linotype" w:hAnsi="Lotus Linotype" w:cs="Lotus Linotype"/>
          <w:sz w:val="32"/>
          <w:szCs w:val="32"/>
          <w:rtl/>
          <w:lang w:bidi="ar-YE"/>
        </w:rPr>
      </w:pPr>
      <w:proofErr w:type="gramStart"/>
      <w:r w:rsidRPr="00C142FD">
        <w:rPr>
          <w:rFonts w:ascii="Lotus Linotype" w:hAnsi="Lotus Linotype" w:cs="Lotus Linotype" w:hint="cs"/>
          <w:sz w:val="32"/>
          <w:szCs w:val="32"/>
          <w:rtl/>
          <w:lang w:bidi="ar-YE"/>
        </w:rPr>
        <w:t>والتشريح</w:t>
      </w:r>
      <w:proofErr w:type="gramEnd"/>
      <w:r w:rsidRPr="00C142FD">
        <w:rPr>
          <w:rFonts w:ascii="Lotus Linotype" w:hAnsi="Lotus Linotype" w:cs="Lotus Linotype" w:hint="cs"/>
          <w:sz w:val="32"/>
          <w:szCs w:val="32"/>
          <w:rtl/>
          <w:lang w:bidi="ar-YE"/>
        </w:rPr>
        <w:t xml:space="preserve"> محلّ البحث هو: شقّ جلد الإنسان الميت، وفتح جثته، والنظر في أعضائه الداخلية بهدف الكشف عن سبب مرض، أو للتعليم الطبّي، أو لمصلحة القضاء.</w:t>
      </w:r>
    </w:p>
    <w:p w:rsidR="00E77DD6" w:rsidRPr="00C142FD" w:rsidRDefault="00E77DD6" w:rsidP="005A2D3B">
      <w:pPr>
        <w:bidi/>
        <w:spacing w:after="0" w:line="240" w:lineRule="auto"/>
        <w:ind w:firstLine="720"/>
        <w:jc w:val="both"/>
        <w:rPr>
          <w:rFonts w:ascii="Lotus Linotype" w:hAnsi="Lotus Linotype" w:cs="Lotus Linotype"/>
          <w:b/>
          <w:bCs/>
          <w:sz w:val="36"/>
          <w:szCs w:val="36"/>
          <w:rtl/>
          <w:lang w:bidi="ar-YE"/>
        </w:rPr>
      </w:pPr>
      <w:proofErr w:type="gramStart"/>
      <w:r w:rsidRPr="00C142FD">
        <w:rPr>
          <w:rFonts w:ascii="Lotus Linotype" w:hAnsi="Lotus Linotype" w:cs="Lotus Linotype" w:hint="cs"/>
          <w:sz w:val="32"/>
          <w:szCs w:val="32"/>
          <w:rtl/>
          <w:lang w:bidi="ar-YE"/>
        </w:rPr>
        <w:t>ونقل</w:t>
      </w:r>
      <w:proofErr w:type="gramEnd"/>
      <w:r w:rsidRPr="00C142FD">
        <w:rPr>
          <w:rFonts w:ascii="Lotus Linotype" w:hAnsi="Lotus Linotype" w:cs="Lotus Linotype" w:hint="cs"/>
          <w:sz w:val="32"/>
          <w:szCs w:val="32"/>
          <w:rtl/>
          <w:lang w:bidi="ar-YE"/>
        </w:rPr>
        <w:t xml:space="preserve"> الأعضاء هو:</w:t>
      </w:r>
      <w:r w:rsidRPr="00C142FD">
        <w:rPr>
          <w:rFonts w:ascii="Lotus Linotype" w:hAnsi="Lotus Linotype" w:cs="Lotus Linotype"/>
          <w:sz w:val="32"/>
          <w:szCs w:val="32"/>
          <w:rtl/>
          <w:lang w:bidi="ar-YE"/>
        </w:rPr>
        <w:t xml:space="preserve"> نقل عضو سليم من إنسان متبرّع إلى إنسان مستقبل؛ ليقوم مقام العضو التالف في سائر وظيفته.</w:t>
      </w:r>
      <w:r w:rsidRPr="00C142FD">
        <w:rPr>
          <w:rFonts w:ascii="Lotus Linotype" w:hAnsi="Lotus Linotype" w:cs="Lotus Linotype" w:hint="cs"/>
          <w:sz w:val="32"/>
          <w:szCs w:val="32"/>
          <w:rtl/>
          <w:lang w:bidi="ar-YE"/>
        </w:rPr>
        <w:t xml:space="preserve"> ويسمىّ أيضا بغرس الأعضاء، وزراعة الأعضاء </w:t>
      </w:r>
      <w:proofErr w:type="gramStart"/>
      <w:r w:rsidRPr="00C142FD">
        <w:rPr>
          <w:rFonts w:ascii="Lotus Linotype" w:hAnsi="Lotus Linotype" w:cs="Lotus Linotype" w:hint="cs"/>
          <w:sz w:val="32"/>
          <w:szCs w:val="32"/>
          <w:rtl/>
          <w:lang w:bidi="ar-YE"/>
        </w:rPr>
        <w:t>الإنسانية</w:t>
      </w:r>
      <w:proofErr w:type="gramEnd"/>
      <w:r w:rsidRPr="00C142FD">
        <w:rPr>
          <w:rFonts w:ascii="Lotus Linotype" w:hAnsi="Lotus Linotype" w:cs="Lotus Linotype" w:hint="cs"/>
          <w:sz w:val="32"/>
          <w:szCs w:val="32"/>
          <w:rtl/>
          <w:lang w:bidi="ar-YE"/>
        </w:rPr>
        <w:t>، وترقيع الأعضاء، والتعويض الإنساني أو الجسدي، وانتفاع الإنسان بأعضاء الإنسان.</w:t>
      </w:r>
    </w:p>
    <w:p w:rsidR="00E77DD6" w:rsidRPr="00C142FD" w:rsidRDefault="00E77DD6" w:rsidP="00E77DD6">
      <w:pPr>
        <w:bidi/>
        <w:spacing w:after="0" w:line="240" w:lineRule="auto"/>
        <w:ind w:firstLine="720"/>
        <w:jc w:val="both"/>
        <w:rPr>
          <w:rFonts w:ascii="Lotus Linotype" w:hAnsi="Lotus Linotype" w:cs="Lotus Linotype"/>
          <w:b/>
          <w:bCs/>
          <w:sz w:val="36"/>
          <w:szCs w:val="36"/>
          <w:rtl/>
          <w:lang w:bidi="ar-YE"/>
        </w:rPr>
      </w:pPr>
      <w:proofErr w:type="gramStart"/>
      <w:r w:rsidRPr="00C142FD">
        <w:rPr>
          <w:rFonts w:ascii="Lotus Linotype" w:hAnsi="Lotus Linotype" w:cs="Lotus Linotype" w:hint="cs"/>
          <w:sz w:val="32"/>
          <w:szCs w:val="32"/>
          <w:rtl/>
          <w:lang w:bidi="ar-YE"/>
        </w:rPr>
        <w:t>وقد</w:t>
      </w:r>
      <w:proofErr w:type="gramEnd"/>
      <w:r w:rsidRPr="00C142FD">
        <w:rPr>
          <w:rFonts w:ascii="Lotus Linotype" w:hAnsi="Lotus Linotype" w:cs="Lotus Linotype" w:hint="cs"/>
          <w:sz w:val="32"/>
          <w:szCs w:val="32"/>
          <w:rtl/>
          <w:lang w:bidi="ar-YE"/>
        </w:rPr>
        <w:t xml:space="preserve"> تناول الباحث هذا الموضوع في فصلين: الفصل الأو</w:t>
      </w:r>
      <w:r w:rsidR="00E92E93" w:rsidRPr="00C142FD">
        <w:rPr>
          <w:rFonts w:ascii="Lotus Linotype" w:hAnsi="Lotus Linotype" w:cs="Lotus Linotype" w:hint="cs"/>
          <w:sz w:val="32"/>
          <w:szCs w:val="32"/>
          <w:rtl/>
          <w:lang w:bidi="ar-YE"/>
        </w:rPr>
        <w:t>ّ</w:t>
      </w:r>
      <w:r w:rsidRPr="00C142FD">
        <w:rPr>
          <w:rFonts w:ascii="Lotus Linotype" w:hAnsi="Lotus Linotype" w:cs="Lotus Linotype" w:hint="cs"/>
          <w:sz w:val="32"/>
          <w:szCs w:val="32"/>
          <w:rtl/>
          <w:lang w:bidi="ar-YE"/>
        </w:rPr>
        <w:t>ل: في التشريح في الفقه والقانون الإندونيسي، والفصل الثاني: في نقل الأعضاء في الفقه والقانون الإندونيسي.</w:t>
      </w:r>
    </w:p>
    <w:p w:rsidR="00E77DD6" w:rsidRPr="00C142FD" w:rsidRDefault="00E77DD6" w:rsidP="00E77DD6">
      <w:pPr>
        <w:bidi/>
        <w:spacing w:after="0" w:line="240" w:lineRule="auto"/>
        <w:ind w:firstLine="720"/>
        <w:jc w:val="both"/>
        <w:rPr>
          <w:rFonts w:ascii="Lotus Linotype" w:hAnsi="Lotus Linotype" w:cs="Lotus Linotype"/>
          <w:sz w:val="32"/>
          <w:szCs w:val="32"/>
          <w:rtl/>
          <w:lang w:bidi="ar-YE"/>
        </w:rPr>
      </w:pPr>
      <w:r w:rsidRPr="00C142FD">
        <w:rPr>
          <w:rFonts w:ascii="Lotus Linotype" w:hAnsi="Lotus Linotype" w:cs="Lotus Linotype" w:hint="cs"/>
          <w:sz w:val="32"/>
          <w:szCs w:val="32"/>
          <w:rtl/>
          <w:lang w:bidi="ar-YE"/>
        </w:rPr>
        <w:t xml:space="preserve">وقد عرض </w:t>
      </w:r>
      <w:proofErr w:type="gramStart"/>
      <w:r w:rsidRPr="00C142FD">
        <w:rPr>
          <w:rFonts w:ascii="Lotus Linotype" w:hAnsi="Lotus Linotype" w:cs="Lotus Linotype" w:hint="cs"/>
          <w:sz w:val="32"/>
          <w:szCs w:val="32"/>
          <w:rtl/>
          <w:lang w:bidi="ar-YE"/>
        </w:rPr>
        <w:t>الباحث  الآراء</w:t>
      </w:r>
      <w:proofErr w:type="gramEnd"/>
      <w:r w:rsidRPr="00C142FD">
        <w:rPr>
          <w:rFonts w:ascii="Lotus Linotype" w:hAnsi="Lotus Linotype" w:cs="Lotus Linotype" w:hint="cs"/>
          <w:sz w:val="32"/>
          <w:szCs w:val="32"/>
          <w:rtl/>
          <w:lang w:bidi="ar-YE"/>
        </w:rPr>
        <w:t xml:space="preserve"> الفقهية وأدلّتها والراجح منها، ثم أجرى الموازنة بين الفقه والقانون الإندونيسي.</w:t>
      </w:r>
    </w:p>
    <w:p w:rsidR="0075350D" w:rsidRPr="00C142FD" w:rsidRDefault="00E77DD6" w:rsidP="00BB2A76">
      <w:pPr>
        <w:bidi/>
        <w:spacing w:after="0" w:line="240" w:lineRule="auto"/>
        <w:ind w:firstLine="720"/>
        <w:jc w:val="both"/>
        <w:rPr>
          <w:rFonts w:ascii="Cambria" w:hAnsi="Cambria" w:cs="Lotus Linotype"/>
          <w:sz w:val="32"/>
          <w:szCs w:val="32"/>
          <w:rtl/>
          <w:lang w:bidi="ar-YE"/>
        </w:rPr>
      </w:pPr>
      <w:proofErr w:type="gramStart"/>
      <w:r w:rsidRPr="00C142FD">
        <w:rPr>
          <w:rFonts w:ascii="Lotus Linotype" w:hAnsi="Lotus Linotype" w:cs="Lotus Linotype" w:hint="cs"/>
          <w:sz w:val="32"/>
          <w:szCs w:val="32"/>
          <w:rtl/>
          <w:lang w:bidi="ar-YE"/>
        </w:rPr>
        <w:t>وتوصل</w:t>
      </w:r>
      <w:proofErr w:type="gramEnd"/>
      <w:r w:rsidRPr="00C142FD">
        <w:rPr>
          <w:rFonts w:ascii="Lotus Linotype" w:hAnsi="Lotus Linotype" w:cs="Lotus Linotype" w:hint="cs"/>
          <w:sz w:val="32"/>
          <w:szCs w:val="32"/>
          <w:rtl/>
          <w:lang w:bidi="ar-YE"/>
        </w:rPr>
        <w:t xml:space="preserve"> الباحث إلى جواز كلّ من ا</w:t>
      </w:r>
      <w:r w:rsidR="00F84D08" w:rsidRPr="00C142FD">
        <w:rPr>
          <w:rFonts w:ascii="Lotus Linotype" w:hAnsi="Lotus Linotype" w:cs="Lotus Linotype" w:hint="cs"/>
          <w:sz w:val="32"/>
          <w:szCs w:val="32"/>
          <w:rtl/>
          <w:lang w:bidi="ar-YE"/>
        </w:rPr>
        <w:t>لتشريح ونقل الأعضاء ولكن بضوابط،</w:t>
      </w:r>
      <w:r w:rsidRPr="00C142FD">
        <w:rPr>
          <w:rFonts w:ascii="Lotus Linotype" w:hAnsi="Lotus Linotype" w:cs="Lotus Linotype" w:hint="cs"/>
          <w:sz w:val="32"/>
          <w:szCs w:val="32"/>
          <w:rtl/>
          <w:lang w:bidi="ar-YE"/>
        </w:rPr>
        <w:t xml:space="preserve"> وأن القانون الإندونيسي قد أخذ بالرأي الفقهي الذي يجوّز التشريح ونقل الأعضاء بضوابط، ولكن لم يأخذ بكل الضوابط المذك</w:t>
      </w:r>
      <w:r w:rsidR="0075350D" w:rsidRPr="00C142FD">
        <w:rPr>
          <w:rFonts w:ascii="Lotus Linotype" w:hAnsi="Lotus Linotype" w:cs="Lotus Linotype" w:hint="cs"/>
          <w:sz w:val="32"/>
          <w:szCs w:val="32"/>
          <w:rtl/>
          <w:lang w:bidi="ar-YE"/>
        </w:rPr>
        <w:t>ورة في الفقه، بل أخذ ببعضها فقط</w:t>
      </w:r>
      <w:r w:rsidR="00BB2A76" w:rsidRPr="00C142FD">
        <w:rPr>
          <w:rFonts w:ascii="Cambria" w:hAnsi="Cambria" w:cs="Lotus Linotype" w:hint="cs"/>
          <w:sz w:val="32"/>
          <w:szCs w:val="32"/>
          <w:rtl/>
          <w:lang w:bidi="ar-YE"/>
        </w:rPr>
        <w:t>.</w:t>
      </w:r>
    </w:p>
    <w:p w:rsidR="00E77DD6" w:rsidRPr="00C142FD" w:rsidRDefault="0075350D" w:rsidP="00CF26AC">
      <w:pPr>
        <w:bidi/>
        <w:spacing w:after="0" w:line="240" w:lineRule="auto"/>
        <w:ind w:firstLine="720"/>
        <w:jc w:val="both"/>
        <w:rPr>
          <w:rFonts w:ascii="Lotus Linotype" w:hAnsi="Lotus Linotype" w:cs="Lotus Linotype"/>
          <w:sz w:val="32"/>
          <w:szCs w:val="32"/>
          <w:rtl/>
        </w:rPr>
      </w:pPr>
      <w:proofErr w:type="gramStart"/>
      <w:r w:rsidRPr="00C142FD">
        <w:rPr>
          <w:rFonts w:ascii="Lotus Linotype" w:hAnsi="Lotus Linotype" w:cs="Lotus Linotype" w:hint="cs"/>
          <w:sz w:val="32"/>
          <w:szCs w:val="32"/>
          <w:rtl/>
          <w:lang w:bidi="ar-YE"/>
        </w:rPr>
        <w:t>ويوصي</w:t>
      </w:r>
      <w:proofErr w:type="gramEnd"/>
      <w:r w:rsidRPr="00C142FD">
        <w:rPr>
          <w:rFonts w:ascii="Lotus Linotype" w:hAnsi="Lotus Linotype" w:cs="Lotus Linotype" w:hint="cs"/>
          <w:sz w:val="32"/>
          <w:szCs w:val="32"/>
          <w:rtl/>
          <w:lang w:bidi="ar-YE"/>
        </w:rPr>
        <w:t xml:space="preserve"> الباحث بإجراء البحوث المقارنة بين الفقه الإسلامي والقانون الإندونيسي في المجالات الأخرى من طبّية ومعاملات معاصرة. </w:t>
      </w:r>
      <w:proofErr w:type="gramStart"/>
      <w:r w:rsidRPr="00C142FD">
        <w:rPr>
          <w:rFonts w:ascii="Lotus Linotype" w:hAnsi="Lotus Linotype" w:cs="Lotus Linotype" w:hint="cs"/>
          <w:sz w:val="32"/>
          <w:szCs w:val="32"/>
          <w:rtl/>
          <w:lang w:bidi="ar-YE"/>
        </w:rPr>
        <w:t>و</w:t>
      </w:r>
      <w:r w:rsidRPr="00C142FD">
        <w:rPr>
          <w:rFonts w:ascii="Lotus Linotype" w:hAnsi="Lotus Linotype" w:cs="Lotus Linotype" w:hint="cs"/>
          <w:sz w:val="32"/>
          <w:szCs w:val="32"/>
          <w:rtl/>
        </w:rPr>
        <w:t>يوصي</w:t>
      </w:r>
      <w:proofErr w:type="gramEnd"/>
      <w:r w:rsidRPr="00C142FD">
        <w:rPr>
          <w:rFonts w:ascii="Lotus Linotype" w:hAnsi="Lotus Linotype" w:cs="Lotus Linotype" w:hint="cs"/>
          <w:sz w:val="32"/>
          <w:szCs w:val="32"/>
          <w:rtl/>
        </w:rPr>
        <w:t xml:space="preserve"> الحكومة الإندونيسية وخاصة وزارة الصحّة بإعادة النظر في بعض المسائل التي تخالف الشريعة فيما يتعلّق بالتشريح ونقل الأعضاء.  </w:t>
      </w:r>
      <w:r w:rsidRPr="00C142FD">
        <w:rPr>
          <w:rFonts w:ascii="Lotus Linotype" w:hAnsi="Lotus Linotype" w:cs="Lotus Linotype" w:hint="cs"/>
          <w:sz w:val="32"/>
          <w:szCs w:val="32"/>
          <w:rtl/>
          <w:lang w:bidi="ar-YE"/>
        </w:rPr>
        <w:t xml:space="preserve"> </w:t>
      </w:r>
    </w:p>
    <w:p w:rsidR="0075350D" w:rsidRPr="00C142FD" w:rsidRDefault="0075350D" w:rsidP="0075350D">
      <w:pPr>
        <w:bidi/>
        <w:spacing w:after="0" w:line="240" w:lineRule="auto"/>
        <w:jc w:val="both"/>
        <w:rPr>
          <w:rFonts w:ascii="Lotus Linotype" w:hAnsi="Lotus Linotype" w:cs="Lotus Linotype"/>
          <w:sz w:val="18"/>
          <w:szCs w:val="18"/>
          <w:rtl/>
        </w:rPr>
      </w:pPr>
    </w:p>
    <w:p w:rsidR="00E77DD6" w:rsidRPr="00C142FD" w:rsidRDefault="00E77DD6" w:rsidP="0075350D">
      <w:pPr>
        <w:bidi/>
        <w:spacing w:line="259" w:lineRule="auto"/>
        <w:jc w:val="center"/>
        <w:rPr>
          <w:rFonts w:ascii="Lotus Linotype" w:hAnsi="Lotus Linotype" w:cs="Lotus Linotype"/>
          <w:b/>
          <w:bCs/>
          <w:sz w:val="36"/>
          <w:szCs w:val="36"/>
          <w:rtl/>
          <w:lang w:bidi="ar-YE"/>
        </w:rPr>
      </w:pPr>
      <w:r w:rsidRPr="00C142FD">
        <w:rPr>
          <w:rFonts w:ascii="Lotus Linotype" w:hAnsi="Lotus Linotype" w:cs="Lotus Linotype" w:hint="cs"/>
          <w:b/>
          <w:bCs/>
          <w:sz w:val="36"/>
          <w:szCs w:val="36"/>
          <w:rtl/>
          <w:lang w:bidi="ar-YE"/>
        </w:rPr>
        <w:t>***</w:t>
      </w:r>
    </w:p>
    <w:p w:rsidR="00CF26AC" w:rsidRPr="00C142FD" w:rsidRDefault="00CF26AC">
      <w:pPr>
        <w:spacing w:line="259" w:lineRule="auto"/>
        <w:rPr>
          <w:rFonts w:asciiTheme="majorBidi" w:hAnsiTheme="majorBidi" w:cstheme="majorBidi"/>
          <w:b/>
          <w:bCs/>
          <w:sz w:val="34"/>
          <w:szCs w:val="34"/>
          <w:lang w:bidi="ar-YE"/>
        </w:rPr>
      </w:pPr>
      <w:r w:rsidRPr="00C142FD">
        <w:rPr>
          <w:rFonts w:asciiTheme="majorBidi" w:hAnsiTheme="majorBidi" w:cstheme="majorBidi"/>
          <w:b/>
          <w:bCs/>
          <w:sz w:val="34"/>
          <w:szCs w:val="34"/>
          <w:lang w:bidi="ar-YE"/>
        </w:rPr>
        <w:br w:type="page"/>
      </w:r>
    </w:p>
    <w:p w:rsidR="00E77DD6" w:rsidRPr="00C142FD" w:rsidRDefault="0075350D" w:rsidP="00E77DD6">
      <w:pPr>
        <w:spacing w:line="259" w:lineRule="auto"/>
        <w:jc w:val="center"/>
        <w:rPr>
          <w:rFonts w:asciiTheme="majorBidi" w:hAnsiTheme="majorBidi" w:cstheme="majorBidi"/>
          <w:b/>
          <w:bCs/>
          <w:sz w:val="34"/>
          <w:szCs w:val="34"/>
          <w:lang w:bidi="ar-YE"/>
        </w:rPr>
      </w:pPr>
      <w:r w:rsidRPr="00C142FD">
        <w:rPr>
          <w:rFonts w:asciiTheme="majorBidi" w:hAnsiTheme="majorBidi" w:cstheme="majorBidi"/>
          <w:b/>
          <w:bCs/>
          <w:sz w:val="34"/>
          <w:szCs w:val="34"/>
          <w:lang w:bidi="ar-YE"/>
        </w:rPr>
        <w:lastRenderedPageBreak/>
        <w:t>Abstract</w:t>
      </w:r>
    </w:p>
    <w:p w:rsidR="00E77DD6" w:rsidRPr="00C142FD" w:rsidRDefault="00E77DD6" w:rsidP="00E77DD6">
      <w:pPr>
        <w:ind w:firstLine="720"/>
        <w:jc w:val="both"/>
        <w:rPr>
          <w:rFonts w:ascii="Times New Roman" w:hAnsi="Times New Roman"/>
          <w:sz w:val="28"/>
          <w:szCs w:val="28"/>
        </w:rPr>
      </w:pPr>
      <w:r w:rsidRPr="00C142FD">
        <w:rPr>
          <w:rFonts w:ascii="Times New Roman" w:hAnsi="Times New Roman"/>
          <w:sz w:val="28"/>
          <w:szCs w:val="28"/>
        </w:rPr>
        <w:t>This research deals with two contemporary issues, namely: Anatomy and organ transplantation in Islamic jurisprudence, a comparative study with Indonesian law.</w:t>
      </w:r>
    </w:p>
    <w:p w:rsidR="00E77DD6" w:rsidRPr="00C142FD" w:rsidRDefault="00006425" w:rsidP="00E77DD6">
      <w:pPr>
        <w:ind w:firstLine="720"/>
        <w:jc w:val="both"/>
        <w:rPr>
          <w:rFonts w:ascii="Times New Roman" w:hAnsi="Times New Roman"/>
          <w:sz w:val="28"/>
          <w:szCs w:val="28"/>
        </w:rPr>
      </w:pPr>
      <w:r w:rsidRPr="00C142FD">
        <w:rPr>
          <w:rFonts w:ascii="Times New Roman" w:hAnsi="Times New Roman"/>
          <w:sz w:val="28"/>
          <w:szCs w:val="28"/>
        </w:rPr>
        <w:t xml:space="preserve">The </w:t>
      </w:r>
      <w:r w:rsidR="00171452" w:rsidRPr="00C142FD">
        <w:rPr>
          <w:rFonts w:ascii="Times New Roman" w:hAnsi="Times New Roman"/>
          <w:sz w:val="28"/>
          <w:szCs w:val="28"/>
        </w:rPr>
        <w:t xml:space="preserve">Autopsy </w:t>
      </w:r>
      <w:r w:rsidR="00E77DD6" w:rsidRPr="00C142FD">
        <w:rPr>
          <w:rFonts w:ascii="Times New Roman" w:hAnsi="Times New Roman"/>
          <w:sz w:val="28"/>
          <w:szCs w:val="28"/>
        </w:rPr>
        <w:t>in question is splitting the dead person’s skin, opening his body, and looking at his internal organs with the aim of uncovering the cause of disease, or for medical education, or for the benefit of the judiciary.</w:t>
      </w:r>
    </w:p>
    <w:p w:rsidR="00E77DD6" w:rsidRPr="00C142FD" w:rsidRDefault="00064A8A" w:rsidP="00E77DD6">
      <w:pPr>
        <w:ind w:firstLine="720"/>
        <w:jc w:val="both"/>
        <w:rPr>
          <w:rFonts w:ascii="Times New Roman" w:hAnsi="Times New Roman"/>
          <w:sz w:val="28"/>
          <w:szCs w:val="28"/>
        </w:rPr>
      </w:pPr>
      <w:proofErr w:type="gramStart"/>
      <w:r w:rsidRPr="00C142FD">
        <w:rPr>
          <w:rFonts w:ascii="Times New Roman" w:hAnsi="Times New Roman"/>
          <w:sz w:val="28"/>
          <w:szCs w:val="28"/>
        </w:rPr>
        <w:t>And</w:t>
      </w:r>
      <w:proofErr w:type="gramEnd"/>
      <w:r w:rsidRPr="00C142FD">
        <w:rPr>
          <w:rFonts w:ascii="Times New Roman" w:hAnsi="Times New Roman"/>
          <w:sz w:val="28"/>
          <w:szCs w:val="28"/>
        </w:rPr>
        <w:t xml:space="preserve"> </w:t>
      </w:r>
      <w:r w:rsidR="00C52DD3" w:rsidRPr="00C142FD">
        <w:rPr>
          <w:rFonts w:ascii="Times New Roman" w:hAnsi="Times New Roman"/>
          <w:sz w:val="28"/>
          <w:szCs w:val="28"/>
        </w:rPr>
        <w:t xml:space="preserve">the </w:t>
      </w:r>
      <w:r w:rsidR="00006425" w:rsidRPr="00C142FD">
        <w:rPr>
          <w:rFonts w:ascii="Times New Roman" w:hAnsi="Times New Roman"/>
          <w:sz w:val="28"/>
          <w:szCs w:val="28"/>
        </w:rPr>
        <w:t>Organ T</w:t>
      </w:r>
      <w:r w:rsidR="00E77DD6" w:rsidRPr="00C142FD">
        <w:rPr>
          <w:rFonts w:ascii="Times New Roman" w:hAnsi="Times New Roman"/>
          <w:sz w:val="28"/>
          <w:szCs w:val="28"/>
        </w:rPr>
        <w:t xml:space="preserve">ransplantation is the transfer of a healthy organ from a donor human to a future human.  </w:t>
      </w:r>
      <w:proofErr w:type="gramStart"/>
      <w:r w:rsidR="00E77DD6" w:rsidRPr="00C142FD">
        <w:rPr>
          <w:rFonts w:ascii="Times New Roman" w:hAnsi="Times New Roman"/>
          <w:sz w:val="28"/>
          <w:szCs w:val="28"/>
        </w:rPr>
        <w:t>To replace the damaged member in the rest of his job.</w:t>
      </w:r>
      <w:proofErr w:type="gramEnd"/>
      <w:r w:rsidR="00E77DD6" w:rsidRPr="00C142FD">
        <w:rPr>
          <w:rFonts w:ascii="Times New Roman" w:hAnsi="Times New Roman"/>
          <w:sz w:val="28"/>
          <w:szCs w:val="28"/>
        </w:rPr>
        <w:t xml:space="preserve">  It </w:t>
      </w:r>
      <w:proofErr w:type="gramStart"/>
      <w:r w:rsidR="00E77DD6" w:rsidRPr="00C142FD">
        <w:rPr>
          <w:rFonts w:ascii="Times New Roman" w:hAnsi="Times New Roman"/>
          <w:sz w:val="28"/>
          <w:szCs w:val="28"/>
        </w:rPr>
        <w:t>is also called</w:t>
      </w:r>
      <w:proofErr w:type="gramEnd"/>
      <w:r w:rsidR="00E77DD6" w:rsidRPr="00C142FD">
        <w:rPr>
          <w:rFonts w:ascii="Times New Roman" w:hAnsi="Times New Roman"/>
          <w:sz w:val="28"/>
          <w:szCs w:val="28"/>
        </w:rPr>
        <w:t xml:space="preserve"> organ transplantation, human organ transplantation, organ grafting, human or physical compensation, and human use of human organs.</w:t>
      </w:r>
    </w:p>
    <w:p w:rsidR="00E77DD6" w:rsidRPr="00C142FD" w:rsidRDefault="00E77DD6" w:rsidP="00E77DD6">
      <w:pPr>
        <w:ind w:firstLine="720"/>
        <w:jc w:val="both"/>
        <w:rPr>
          <w:rFonts w:ascii="Times New Roman" w:hAnsi="Times New Roman"/>
          <w:sz w:val="28"/>
          <w:szCs w:val="28"/>
        </w:rPr>
      </w:pPr>
      <w:r w:rsidRPr="00C142FD">
        <w:rPr>
          <w:rFonts w:ascii="Times New Roman" w:hAnsi="Times New Roman"/>
          <w:sz w:val="28"/>
          <w:szCs w:val="28"/>
        </w:rPr>
        <w:t xml:space="preserve">The researcher has dealt with this topic in two chapters: Chapter </w:t>
      </w:r>
      <w:proofErr w:type="gramStart"/>
      <w:r w:rsidRPr="00C142FD">
        <w:rPr>
          <w:rFonts w:ascii="Times New Roman" w:hAnsi="Times New Roman"/>
          <w:sz w:val="28"/>
          <w:szCs w:val="28"/>
        </w:rPr>
        <w:t>One</w:t>
      </w:r>
      <w:proofErr w:type="gramEnd"/>
      <w:r w:rsidRPr="00C142FD">
        <w:rPr>
          <w:rFonts w:ascii="Times New Roman" w:hAnsi="Times New Roman"/>
          <w:sz w:val="28"/>
          <w:szCs w:val="28"/>
        </w:rPr>
        <w:t>:</w:t>
      </w:r>
      <w:r w:rsidR="00E8456C" w:rsidRPr="00C142FD">
        <w:rPr>
          <w:rFonts w:ascii="Times New Roman" w:hAnsi="Times New Roman"/>
          <w:sz w:val="28"/>
          <w:szCs w:val="28"/>
        </w:rPr>
        <w:t xml:space="preserve"> In Autopsy</w:t>
      </w:r>
      <w:r w:rsidRPr="00C142FD">
        <w:rPr>
          <w:rFonts w:ascii="Times New Roman" w:hAnsi="Times New Roman"/>
          <w:sz w:val="28"/>
          <w:szCs w:val="28"/>
        </w:rPr>
        <w:t xml:space="preserve"> in Jurisprudence and Indonesian Law, and Chapter Two: On Transplantation of Organs in Jurisprudence and Indonesian Law.</w:t>
      </w:r>
    </w:p>
    <w:p w:rsidR="00E77DD6" w:rsidRPr="00C142FD" w:rsidRDefault="00E77DD6" w:rsidP="00E77DD6">
      <w:pPr>
        <w:ind w:firstLine="720"/>
        <w:jc w:val="both"/>
        <w:rPr>
          <w:rFonts w:ascii="Times New Roman" w:hAnsi="Times New Roman"/>
          <w:sz w:val="28"/>
          <w:szCs w:val="28"/>
        </w:rPr>
      </w:pPr>
      <w:r w:rsidRPr="00C142FD">
        <w:rPr>
          <w:rFonts w:ascii="Times New Roman" w:hAnsi="Times New Roman"/>
          <w:sz w:val="28"/>
          <w:szCs w:val="28"/>
        </w:rPr>
        <w:t xml:space="preserve">The researcher presented the jurisprudential opinions, their evidence, and the most correct of them, and then a balance </w:t>
      </w:r>
      <w:proofErr w:type="gramStart"/>
      <w:r w:rsidRPr="00C142FD">
        <w:rPr>
          <w:rFonts w:ascii="Times New Roman" w:hAnsi="Times New Roman"/>
          <w:sz w:val="28"/>
          <w:szCs w:val="28"/>
        </w:rPr>
        <w:t>is made</w:t>
      </w:r>
      <w:proofErr w:type="gramEnd"/>
      <w:r w:rsidRPr="00C142FD">
        <w:rPr>
          <w:rFonts w:ascii="Times New Roman" w:hAnsi="Times New Roman"/>
          <w:sz w:val="28"/>
          <w:szCs w:val="28"/>
        </w:rPr>
        <w:t xml:space="preserve"> between jurisprudence and Indonesian law.</w:t>
      </w:r>
    </w:p>
    <w:p w:rsidR="00E77DD6" w:rsidRPr="00C142FD" w:rsidRDefault="00E77DD6" w:rsidP="00BB2A76">
      <w:pPr>
        <w:ind w:firstLine="720"/>
        <w:jc w:val="both"/>
        <w:rPr>
          <w:rFonts w:ascii="Times New Roman" w:hAnsi="Times New Roman"/>
          <w:sz w:val="28"/>
          <w:szCs w:val="28"/>
        </w:rPr>
      </w:pPr>
      <w:proofErr w:type="gramStart"/>
      <w:r w:rsidRPr="00C142FD">
        <w:rPr>
          <w:rFonts w:ascii="Times New Roman" w:hAnsi="Times New Roman"/>
          <w:sz w:val="28"/>
          <w:szCs w:val="28"/>
        </w:rPr>
        <w:t>And</w:t>
      </w:r>
      <w:proofErr w:type="gramEnd"/>
      <w:r w:rsidRPr="00C142FD">
        <w:rPr>
          <w:rFonts w:ascii="Times New Roman" w:hAnsi="Times New Roman"/>
          <w:sz w:val="28"/>
          <w:szCs w:val="28"/>
        </w:rPr>
        <w:t xml:space="preserve"> the researcher has concluded that both </w:t>
      </w:r>
      <w:r w:rsidR="00171452" w:rsidRPr="00C142FD">
        <w:rPr>
          <w:rFonts w:ascii="Times New Roman" w:hAnsi="Times New Roman"/>
          <w:sz w:val="28"/>
          <w:szCs w:val="28"/>
        </w:rPr>
        <w:t>Autopsy</w:t>
      </w:r>
      <w:r w:rsidRPr="00C142FD">
        <w:rPr>
          <w:rFonts w:ascii="Times New Roman" w:hAnsi="Times New Roman"/>
          <w:sz w:val="28"/>
          <w:szCs w:val="28"/>
        </w:rPr>
        <w:t xml:space="preserve"> and organ transplantation are permissible, but with restrictions. The Indonesian law has adopted the jurisprudential opinion that permits </w:t>
      </w:r>
      <w:r w:rsidR="00171452" w:rsidRPr="00C142FD">
        <w:rPr>
          <w:rFonts w:ascii="Times New Roman" w:hAnsi="Times New Roman"/>
          <w:sz w:val="28"/>
          <w:szCs w:val="28"/>
        </w:rPr>
        <w:t>Autopsy</w:t>
      </w:r>
      <w:r w:rsidRPr="00C142FD">
        <w:rPr>
          <w:rFonts w:ascii="Times New Roman" w:hAnsi="Times New Roman"/>
          <w:sz w:val="28"/>
          <w:szCs w:val="28"/>
        </w:rPr>
        <w:t xml:space="preserve"> and the transfer of organs with controls, but it does not take all the controls mentioned in the juris</w:t>
      </w:r>
      <w:r w:rsidR="00E8456C" w:rsidRPr="00C142FD">
        <w:rPr>
          <w:rFonts w:ascii="Times New Roman" w:hAnsi="Times New Roman"/>
          <w:sz w:val="28"/>
          <w:szCs w:val="28"/>
        </w:rPr>
        <w:t>p</w:t>
      </w:r>
      <w:r w:rsidR="00BB2A76" w:rsidRPr="00C142FD">
        <w:rPr>
          <w:rFonts w:ascii="Times New Roman" w:hAnsi="Times New Roman"/>
          <w:sz w:val="28"/>
          <w:szCs w:val="28"/>
        </w:rPr>
        <w:t>rudence, but only some of them</w:t>
      </w:r>
      <w:r w:rsidR="00BB2A76" w:rsidRPr="00C142FD">
        <w:rPr>
          <w:rFonts w:ascii="Times New Roman" w:hAnsi="Times New Roman" w:hint="cs"/>
          <w:sz w:val="28"/>
          <w:szCs w:val="28"/>
          <w:rtl/>
        </w:rPr>
        <w:t>.</w:t>
      </w:r>
    </w:p>
    <w:p w:rsidR="00E8456C" w:rsidRPr="00C142FD" w:rsidRDefault="00E8456C" w:rsidP="00E8456C">
      <w:pPr>
        <w:ind w:firstLine="720"/>
        <w:jc w:val="both"/>
        <w:rPr>
          <w:rFonts w:ascii="Times New Roman" w:hAnsi="Times New Roman"/>
          <w:sz w:val="28"/>
          <w:szCs w:val="28"/>
        </w:rPr>
      </w:pPr>
      <w:r w:rsidRPr="00C142FD">
        <w:rPr>
          <w:rFonts w:ascii="Times New Roman" w:hAnsi="Times New Roman"/>
          <w:sz w:val="28"/>
          <w:szCs w:val="28"/>
        </w:rPr>
        <w:t>The researcher recommends conducting comparative research between Islamic jurisprudence and Indonesian law in other fields of medicine and contemporary dealings. It recommends that the Indonesian government, especially the Ministry of Health, review some issues that violate Islamic law with regard to autopsy and organ transplantation.</w:t>
      </w:r>
    </w:p>
    <w:p w:rsidR="00E77DD6" w:rsidRPr="00C142FD" w:rsidRDefault="00E77DD6" w:rsidP="00E77DD6">
      <w:pPr>
        <w:jc w:val="both"/>
        <w:rPr>
          <w:rFonts w:ascii="Times New Roman" w:hAnsi="Times New Roman"/>
          <w:sz w:val="16"/>
          <w:szCs w:val="16"/>
        </w:rPr>
      </w:pPr>
    </w:p>
    <w:p w:rsidR="00E77DD6" w:rsidRPr="00AE3762" w:rsidRDefault="00E77DD6" w:rsidP="00AE3762">
      <w:pPr>
        <w:bidi/>
        <w:spacing w:line="259" w:lineRule="auto"/>
        <w:jc w:val="center"/>
        <w:rPr>
          <w:rFonts w:ascii="Lotus Linotype" w:hAnsi="Lotus Linotype" w:cs="Lotus Linotype"/>
          <w:b/>
          <w:bCs/>
          <w:sz w:val="36"/>
          <w:szCs w:val="36"/>
          <w:lang w:bidi="ar-YE"/>
        </w:rPr>
      </w:pPr>
      <w:r w:rsidRPr="00C142FD">
        <w:rPr>
          <w:rFonts w:ascii="Lotus Linotype" w:hAnsi="Lotus Linotype" w:cs="Lotus Linotype" w:hint="cs"/>
          <w:b/>
          <w:bCs/>
          <w:sz w:val="36"/>
          <w:szCs w:val="36"/>
          <w:rtl/>
          <w:lang w:bidi="ar-YE"/>
        </w:rPr>
        <w:t>***</w:t>
      </w:r>
      <w:bookmarkStart w:id="0" w:name="_GoBack"/>
      <w:bookmarkEnd w:id="0"/>
    </w:p>
    <w:sectPr w:rsidR="00E77DD6" w:rsidRPr="00AE3762" w:rsidSect="00D347FE">
      <w:headerReference w:type="default" r:id="rId12"/>
      <w:footerReference w:type="default" r:id="rId13"/>
      <w:footnotePr>
        <w:numRestart w:val="eachPage"/>
      </w:footnotePr>
      <w:pgSz w:w="12240" w:h="15840"/>
      <w:pgMar w:top="1418" w:right="1985" w:bottom="1418" w:left="1418" w:header="99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1A5" w:rsidRDefault="001571A5" w:rsidP="0022763B">
      <w:pPr>
        <w:spacing w:after="0" w:line="240" w:lineRule="auto"/>
      </w:pPr>
      <w:r>
        <w:separator/>
      </w:r>
    </w:p>
  </w:endnote>
  <w:endnote w:type="continuationSeparator" w:id="0">
    <w:p w:rsidR="001571A5" w:rsidRDefault="001571A5" w:rsidP="0022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305766"/>
      <w:docPartObj>
        <w:docPartGallery w:val="Page Numbers (Bottom of Page)"/>
        <w:docPartUnique/>
      </w:docPartObj>
    </w:sdtPr>
    <w:sdtEndPr>
      <w:rPr>
        <w:noProof/>
        <w:sz w:val="28"/>
        <w:szCs w:val="28"/>
      </w:rPr>
    </w:sdtEndPr>
    <w:sdtContent>
      <w:p w:rsidR="008D6B65" w:rsidRDefault="008D6B65">
        <w:pPr>
          <w:pStyle w:val="a8"/>
          <w:jc w:val="center"/>
        </w:pPr>
      </w:p>
      <w:p w:rsidR="008D6B65" w:rsidRPr="008D3749" w:rsidRDefault="008D6B65">
        <w:pPr>
          <w:pStyle w:val="a8"/>
          <w:jc w:val="center"/>
          <w:rPr>
            <w:sz w:val="28"/>
            <w:szCs w:val="28"/>
          </w:rPr>
        </w:pPr>
        <w:r w:rsidRPr="008D3749">
          <w:rPr>
            <w:rFonts w:ascii="Sakkal Majalla" w:hAnsi="Sakkal Majalla" w:cs="Sakkal Majalla"/>
            <w:b/>
            <w:bCs/>
            <w:sz w:val="28"/>
            <w:szCs w:val="28"/>
          </w:rPr>
          <w:fldChar w:fldCharType="begin"/>
        </w:r>
        <w:r w:rsidRPr="008D3749">
          <w:rPr>
            <w:rFonts w:ascii="Sakkal Majalla" w:hAnsi="Sakkal Majalla" w:cs="Sakkal Majalla"/>
            <w:b/>
            <w:bCs/>
            <w:sz w:val="28"/>
            <w:szCs w:val="28"/>
          </w:rPr>
          <w:instrText xml:space="preserve"> PAGE    \* MERGEFORMAT </w:instrText>
        </w:r>
        <w:r w:rsidRPr="008D3749">
          <w:rPr>
            <w:rFonts w:ascii="Sakkal Majalla" w:hAnsi="Sakkal Majalla" w:cs="Sakkal Majalla"/>
            <w:b/>
            <w:bCs/>
            <w:sz w:val="28"/>
            <w:szCs w:val="28"/>
          </w:rPr>
          <w:fldChar w:fldCharType="separate"/>
        </w:r>
        <w:r w:rsidR="00AE3762">
          <w:rPr>
            <w:rFonts w:ascii="Sakkal Majalla" w:hAnsi="Sakkal Majalla" w:cs="Sakkal Majalla"/>
            <w:b/>
            <w:bCs/>
            <w:noProof/>
            <w:sz w:val="28"/>
            <w:szCs w:val="28"/>
          </w:rPr>
          <w:t>1</w:t>
        </w:r>
        <w:r w:rsidRPr="008D3749">
          <w:rPr>
            <w:rFonts w:ascii="Sakkal Majalla" w:hAnsi="Sakkal Majalla" w:cs="Sakkal Majalla"/>
            <w:b/>
            <w:bCs/>
            <w:noProof/>
            <w:sz w:val="28"/>
            <w:szCs w:val="28"/>
          </w:rPr>
          <w:fldChar w:fldCharType="end"/>
        </w:r>
      </w:p>
    </w:sdtContent>
  </w:sdt>
  <w:p w:rsidR="008D6B65" w:rsidRDefault="008D6B6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1A5" w:rsidRDefault="001571A5" w:rsidP="00722370">
      <w:pPr>
        <w:spacing w:after="0" w:line="240" w:lineRule="auto"/>
        <w:jc w:val="right"/>
      </w:pPr>
      <w:r>
        <w:separator/>
      </w:r>
    </w:p>
  </w:footnote>
  <w:footnote w:type="continuationSeparator" w:id="0">
    <w:p w:rsidR="001571A5" w:rsidRDefault="001571A5" w:rsidP="00227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B65" w:rsidRPr="00A2221C" w:rsidRDefault="008D6B65" w:rsidP="00460DC3">
    <w:pPr>
      <w:pStyle w:val="a7"/>
      <w:bidi/>
      <w:rPr>
        <w:rFonts w:ascii="Sakkal Majalla" w:hAnsi="Sakkal Majalla" w:cs="Sakkal Majalla"/>
        <w:b/>
        <w:bCs/>
        <w:color w:val="000000" w:themeColor="text1"/>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sidRPr="00A2221C">
      <w:rPr>
        <w:b/>
        <w:bCs/>
        <w:noProof/>
      </w:rPr>
      <mc:AlternateContent>
        <mc:Choice Requires="wps">
          <w:drawing>
            <wp:anchor distT="0" distB="0" distL="114300" distR="114300" simplePos="0" relativeHeight="251660288" behindDoc="0" locked="0" layoutInCell="1" allowOverlap="1" wp14:anchorId="0F51B1D4" wp14:editId="4C1FC08C">
              <wp:simplePos x="0" y="0"/>
              <wp:positionH relativeFrom="margin">
                <wp:align>left</wp:align>
              </wp:positionH>
              <wp:positionV relativeFrom="page">
                <wp:posOffset>825103</wp:posOffset>
              </wp:positionV>
              <wp:extent cx="5594350" cy="3572"/>
              <wp:effectExtent l="0" t="0" r="25400" b="34925"/>
              <wp:wrapNone/>
              <wp:docPr id="2" name="Straight Connector 2"/>
              <wp:cNvGraphicFramePr/>
              <a:graphic xmlns:a="http://schemas.openxmlformats.org/drawingml/2006/main">
                <a:graphicData uri="http://schemas.microsoft.com/office/word/2010/wordprocessingShape">
                  <wps:wsp>
                    <wps:cNvCnPr/>
                    <wps:spPr>
                      <a:xfrm>
                        <a:off x="0" y="0"/>
                        <a:ext cx="5594350" cy="35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EE78271" id="Straight Connector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64.95pt" to="440.5pt,6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" strokecolor="black [3200]" strokeweight=".5pt">
              <v:stroke joinstyle="miter"/>
              <w10:wrap anchorx="margin" anchory="page"/>
            </v:line>
          </w:pict>
        </mc:Fallback>
      </mc:AlternateContent>
    </w:r>
    <w:r w:rsidRPr="00A2221C">
      <w:rPr>
        <w:b/>
        <w:bCs/>
        <w:noProof/>
      </w:rPr>
      <mc:AlternateContent>
        <mc:Choice Requires="wps">
          <w:drawing>
            <wp:anchor distT="0" distB="0" distL="114300" distR="114300" simplePos="0" relativeHeight="251659264" behindDoc="0" locked="0" layoutInCell="1" allowOverlap="1" wp14:anchorId="792A8CFA" wp14:editId="706F5604">
              <wp:simplePos x="0" y="0"/>
              <wp:positionH relativeFrom="margin">
                <wp:align>left</wp:align>
              </wp:positionH>
              <wp:positionV relativeFrom="page">
                <wp:posOffset>841829</wp:posOffset>
              </wp:positionV>
              <wp:extent cx="5594531"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5594531"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A4E67DE"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66.3pt" to="440.5pt,6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" strokecolor="black [3200]" strokeweight="1.5pt">
              <v:stroke joinstyle="miter"/>
              <w10:wrap anchorx="margin" anchory="page"/>
            </v:line>
          </w:pict>
        </mc:Fallback>
      </mc:AlternateContent>
    </w:r>
    <w:r>
      <w:rPr>
        <w:rFonts w:ascii="Sakkal Majalla" w:hAnsi="Sakkal Majalla" w:cs="Sakkal Majalla"/>
        <w:b/>
        <w:bCs/>
        <w:color w:val="000000" w:themeColor="text1"/>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   </w:t>
    </w:r>
    <w:r>
      <w:rPr>
        <w:rFonts w:ascii="Sakkal Majalla" w:hAnsi="Sakkal Majalla" w:cs="Sakkal Majalla" w:hint="cs"/>
        <w:b/>
        <w:bCs/>
        <w:color w:val="000000" w:themeColor="text1"/>
        <w:rtl/>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التشريح ونقل الأعضاء، دراسة مقارنة مع القانون الإندونيسي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2A5"/>
    <w:multiLevelType w:val="hybridMultilevel"/>
    <w:tmpl w:val="4A7AC00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A6CCA"/>
    <w:multiLevelType w:val="hybridMultilevel"/>
    <w:tmpl w:val="418606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529E0"/>
    <w:multiLevelType w:val="hybridMultilevel"/>
    <w:tmpl w:val="DA8019B2"/>
    <w:lvl w:ilvl="0" w:tplc="1E109F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B0BA5"/>
    <w:multiLevelType w:val="hybridMultilevel"/>
    <w:tmpl w:val="BAB8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94529"/>
    <w:multiLevelType w:val="hybridMultilevel"/>
    <w:tmpl w:val="C2805752"/>
    <w:lvl w:ilvl="0" w:tplc="4BE4C0FC">
      <w:start w:val="1"/>
      <w:numFmt w:val="decimal"/>
      <w:lvlText w:val="%1."/>
      <w:lvlJc w:val="left"/>
      <w:pPr>
        <w:ind w:left="1080" w:hanging="360"/>
      </w:pPr>
      <w:rPr>
        <w:rFonts w:ascii="Lotus Linotype" w:hAnsi="Lotus Linotype" w:cs="Lotus Linotype"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09479E"/>
    <w:multiLevelType w:val="hybridMultilevel"/>
    <w:tmpl w:val="E7FE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91D6F"/>
    <w:multiLevelType w:val="hybridMultilevel"/>
    <w:tmpl w:val="93801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9F2B07"/>
    <w:multiLevelType w:val="hybridMultilevel"/>
    <w:tmpl w:val="CF58E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90CC5"/>
    <w:multiLevelType w:val="hybridMultilevel"/>
    <w:tmpl w:val="515ED250"/>
    <w:lvl w:ilvl="0" w:tplc="EA0C87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5500CC"/>
    <w:multiLevelType w:val="hybridMultilevel"/>
    <w:tmpl w:val="C138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254B7B"/>
    <w:multiLevelType w:val="hybridMultilevel"/>
    <w:tmpl w:val="4B16DDEC"/>
    <w:lvl w:ilvl="0" w:tplc="C1D215E4">
      <w:start w:val="1"/>
      <w:numFmt w:val="decimal"/>
      <w:lvlText w:val="%1."/>
      <w:lvlJc w:val="left"/>
      <w:pPr>
        <w:ind w:left="1440" w:hanging="360"/>
      </w:pPr>
      <w:rPr>
        <w:rFonts w:ascii="Lotus Linotype" w:hAnsi="Lotus Linotype" w:cs="Lotus Linotype"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992B6B"/>
    <w:multiLevelType w:val="hybridMultilevel"/>
    <w:tmpl w:val="C9FA08FE"/>
    <w:lvl w:ilvl="0" w:tplc="A2EE10A4">
      <w:start w:val="1"/>
      <w:numFmt w:val="decimal"/>
      <w:lvlText w:val="%1."/>
      <w:lvlJc w:val="left"/>
      <w:pPr>
        <w:ind w:left="720" w:hanging="360"/>
      </w:pPr>
      <w:rPr>
        <w:rFonts w:ascii="mylotus" w:hAnsi="mylotus" w:cs="mylotu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1017C"/>
    <w:multiLevelType w:val="hybridMultilevel"/>
    <w:tmpl w:val="F162F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9776B3"/>
    <w:multiLevelType w:val="hybridMultilevel"/>
    <w:tmpl w:val="BD98E11C"/>
    <w:lvl w:ilvl="0" w:tplc="4260A71E">
      <w:start w:val="1"/>
      <w:numFmt w:val="decimal"/>
      <w:lvlText w:val="%1."/>
      <w:lvlJc w:val="left"/>
      <w:pPr>
        <w:ind w:left="720" w:hanging="360"/>
      </w:pPr>
      <w:rPr>
        <w:rFonts w:ascii="Lotus Linotype" w:hAnsi="Lotus Linotype"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166BAC"/>
    <w:multiLevelType w:val="hybridMultilevel"/>
    <w:tmpl w:val="6C487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D12FBB"/>
    <w:multiLevelType w:val="hybridMultilevel"/>
    <w:tmpl w:val="83DA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104338"/>
    <w:multiLevelType w:val="hybridMultilevel"/>
    <w:tmpl w:val="290E4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A338E"/>
    <w:multiLevelType w:val="hybridMultilevel"/>
    <w:tmpl w:val="DD4676F2"/>
    <w:lvl w:ilvl="0" w:tplc="CABAD47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3C5383C"/>
    <w:multiLevelType w:val="hybridMultilevel"/>
    <w:tmpl w:val="417A6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3853FD"/>
    <w:multiLevelType w:val="hybridMultilevel"/>
    <w:tmpl w:val="9CF4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8A37D1"/>
    <w:multiLevelType w:val="hybridMultilevel"/>
    <w:tmpl w:val="73C85FC8"/>
    <w:lvl w:ilvl="0" w:tplc="F326A49C">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2726E7"/>
    <w:multiLevelType w:val="hybridMultilevel"/>
    <w:tmpl w:val="19808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5F6FA5"/>
    <w:multiLevelType w:val="hybridMultilevel"/>
    <w:tmpl w:val="27506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986941"/>
    <w:multiLevelType w:val="hybridMultilevel"/>
    <w:tmpl w:val="C83A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C33E99"/>
    <w:multiLevelType w:val="hybridMultilevel"/>
    <w:tmpl w:val="06DA5D06"/>
    <w:lvl w:ilvl="0" w:tplc="27AA2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B62F23"/>
    <w:multiLevelType w:val="hybridMultilevel"/>
    <w:tmpl w:val="198EB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0619A1"/>
    <w:multiLevelType w:val="hybridMultilevel"/>
    <w:tmpl w:val="0CA8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CC0F45"/>
    <w:multiLevelType w:val="hybridMultilevel"/>
    <w:tmpl w:val="D4C2B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F06DC9"/>
    <w:multiLevelType w:val="hybridMultilevel"/>
    <w:tmpl w:val="F670C310"/>
    <w:lvl w:ilvl="0" w:tplc="7DFED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B302CB"/>
    <w:multiLevelType w:val="hybridMultilevel"/>
    <w:tmpl w:val="1DD6079E"/>
    <w:lvl w:ilvl="0" w:tplc="00A03B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A47412"/>
    <w:multiLevelType w:val="hybridMultilevel"/>
    <w:tmpl w:val="F08E2FDA"/>
    <w:lvl w:ilvl="0" w:tplc="129E8A1E">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B2786B"/>
    <w:multiLevelType w:val="hybridMultilevel"/>
    <w:tmpl w:val="B16E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9D94716"/>
    <w:multiLevelType w:val="hybridMultilevel"/>
    <w:tmpl w:val="641863A6"/>
    <w:lvl w:ilvl="0" w:tplc="42E4A5C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AF2CDE"/>
    <w:multiLevelType w:val="hybridMultilevel"/>
    <w:tmpl w:val="8F9E1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431EBB"/>
    <w:multiLevelType w:val="hybridMultilevel"/>
    <w:tmpl w:val="2AF8C0A4"/>
    <w:lvl w:ilvl="0" w:tplc="1DA6D2F8">
      <w:start w:val="1"/>
      <w:numFmt w:val="decimal"/>
      <w:lvlText w:val="%1."/>
      <w:lvlJc w:val="left"/>
      <w:pPr>
        <w:ind w:left="720" w:hanging="360"/>
      </w:pPr>
      <w:rPr>
        <w:rFonts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D77DB8"/>
    <w:multiLevelType w:val="hybridMultilevel"/>
    <w:tmpl w:val="3EAEE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2C0820"/>
    <w:multiLevelType w:val="hybridMultilevel"/>
    <w:tmpl w:val="4558B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ABD49B4"/>
    <w:multiLevelType w:val="hybridMultilevel"/>
    <w:tmpl w:val="9F9EDC8C"/>
    <w:lvl w:ilvl="0" w:tplc="6E3A3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F3E282A"/>
    <w:multiLevelType w:val="hybridMultilevel"/>
    <w:tmpl w:val="1CD68E8C"/>
    <w:lvl w:ilvl="0" w:tplc="4992E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1BA61FD"/>
    <w:multiLevelType w:val="hybridMultilevel"/>
    <w:tmpl w:val="7A8E2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C05842"/>
    <w:multiLevelType w:val="hybridMultilevel"/>
    <w:tmpl w:val="247400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023F3A"/>
    <w:multiLevelType w:val="hybridMultilevel"/>
    <w:tmpl w:val="2B3E7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66200A8"/>
    <w:multiLevelType w:val="hybridMultilevel"/>
    <w:tmpl w:val="1152BC9E"/>
    <w:lvl w:ilvl="0" w:tplc="7E6EDA88">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3F7073"/>
    <w:multiLevelType w:val="hybridMultilevel"/>
    <w:tmpl w:val="5650C164"/>
    <w:lvl w:ilvl="0" w:tplc="B46C06CE">
      <w:start w:val="1"/>
      <w:numFmt w:val="decimal"/>
      <w:lvlText w:val="%1."/>
      <w:lvlJc w:val="left"/>
      <w:pPr>
        <w:ind w:left="720" w:hanging="360"/>
      </w:pPr>
      <w:rPr>
        <w:rFonts w:ascii="mylotus" w:hAnsi="mylotus" w:cs="mylotus"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4D6619"/>
    <w:multiLevelType w:val="hybridMultilevel"/>
    <w:tmpl w:val="C2E0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B6D7730"/>
    <w:multiLevelType w:val="hybridMultilevel"/>
    <w:tmpl w:val="08E217C4"/>
    <w:lvl w:ilvl="0" w:tplc="F7062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CC105BC"/>
    <w:multiLevelType w:val="hybridMultilevel"/>
    <w:tmpl w:val="DF50A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DE258E2"/>
    <w:multiLevelType w:val="hybridMultilevel"/>
    <w:tmpl w:val="BECC4C00"/>
    <w:lvl w:ilvl="0" w:tplc="F8C65954">
      <w:start w:val="1"/>
      <w:numFmt w:val="decimal"/>
      <w:lvlText w:val="%1."/>
      <w:lvlJc w:val="left"/>
      <w:pPr>
        <w:ind w:left="720" w:hanging="360"/>
      </w:pPr>
      <w:rPr>
        <w:rFonts w:ascii="Lotus Linotype" w:eastAsiaTheme="minorHAnsi" w:hAnsi="Lotus Linotype" w:cs="Lotus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E4E667E"/>
    <w:multiLevelType w:val="hybridMultilevel"/>
    <w:tmpl w:val="6D501700"/>
    <w:lvl w:ilvl="0" w:tplc="8F68EDD4">
      <w:start w:val="1"/>
      <w:numFmt w:val="decimal"/>
      <w:lvlText w:val="%1."/>
      <w:lvlJc w:val="left"/>
      <w:pPr>
        <w:ind w:left="720" w:hanging="360"/>
      </w:pPr>
      <w:rPr>
        <w:rFonts w:ascii="Cambria" w:hAnsi="Cambria" w:cs="Lotus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000502"/>
    <w:multiLevelType w:val="hybridMultilevel"/>
    <w:tmpl w:val="6EFE881C"/>
    <w:lvl w:ilvl="0" w:tplc="316442E6">
      <w:start w:val="1"/>
      <w:numFmt w:val="decimal"/>
      <w:lvlText w:val="%1."/>
      <w:lvlJc w:val="left"/>
      <w:pPr>
        <w:ind w:left="1440" w:hanging="360"/>
      </w:pPr>
      <w:rPr>
        <w:rFonts w:hint="default"/>
        <w:vertAlign w:val="base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nsid w:val="72236FBB"/>
    <w:multiLevelType w:val="hybridMultilevel"/>
    <w:tmpl w:val="2592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4D619D6"/>
    <w:multiLevelType w:val="hybridMultilevel"/>
    <w:tmpl w:val="0E46F9FC"/>
    <w:lvl w:ilvl="0" w:tplc="C0FE83FE">
      <w:start w:val="1"/>
      <w:numFmt w:val="decimal"/>
      <w:lvlText w:val="%1."/>
      <w:lvlJc w:val="left"/>
      <w:pPr>
        <w:ind w:left="1260" w:hanging="360"/>
      </w:pPr>
      <w:rPr>
        <w:rFonts w:ascii="Lotus Linotype" w:eastAsiaTheme="minorHAnsi" w:hAnsi="Lotus Linotype" w:cs="Lotus Linotyp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nsid w:val="7584209E"/>
    <w:multiLevelType w:val="hybridMultilevel"/>
    <w:tmpl w:val="0F406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2438FB"/>
    <w:multiLevelType w:val="hybridMultilevel"/>
    <w:tmpl w:val="D7CEB50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7A3EEF"/>
    <w:multiLevelType w:val="hybridMultilevel"/>
    <w:tmpl w:val="EACAC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num>
  <w:num w:numId="4">
    <w:abstractNumId w:val="51"/>
  </w:num>
  <w:num w:numId="5">
    <w:abstractNumId w:val="39"/>
  </w:num>
  <w:num w:numId="6">
    <w:abstractNumId w:val="47"/>
  </w:num>
  <w:num w:numId="7">
    <w:abstractNumId w:val="22"/>
  </w:num>
  <w:num w:numId="8">
    <w:abstractNumId w:val="49"/>
  </w:num>
  <w:num w:numId="9">
    <w:abstractNumId w:val="7"/>
  </w:num>
  <w:num w:numId="10">
    <w:abstractNumId w:val="23"/>
  </w:num>
  <w:num w:numId="11">
    <w:abstractNumId w:val="33"/>
  </w:num>
  <w:num w:numId="12">
    <w:abstractNumId w:val="32"/>
  </w:num>
  <w:num w:numId="13">
    <w:abstractNumId w:val="1"/>
  </w:num>
  <w:num w:numId="14">
    <w:abstractNumId w:val="41"/>
  </w:num>
  <w:num w:numId="15">
    <w:abstractNumId w:val="36"/>
  </w:num>
  <w:num w:numId="16">
    <w:abstractNumId w:val="14"/>
  </w:num>
  <w:num w:numId="17">
    <w:abstractNumId w:val="6"/>
  </w:num>
  <w:num w:numId="18">
    <w:abstractNumId w:val="54"/>
  </w:num>
  <w:num w:numId="19">
    <w:abstractNumId w:val="5"/>
  </w:num>
  <w:num w:numId="20">
    <w:abstractNumId w:val="26"/>
  </w:num>
  <w:num w:numId="21">
    <w:abstractNumId w:val="34"/>
  </w:num>
  <w:num w:numId="22">
    <w:abstractNumId w:val="29"/>
  </w:num>
  <w:num w:numId="23">
    <w:abstractNumId w:val="21"/>
  </w:num>
  <w:num w:numId="24">
    <w:abstractNumId w:val="3"/>
  </w:num>
  <w:num w:numId="25">
    <w:abstractNumId w:val="16"/>
  </w:num>
  <w:num w:numId="26">
    <w:abstractNumId w:val="27"/>
  </w:num>
  <w:num w:numId="27">
    <w:abstractNumId w:val="25"/>
  </w:num>
  <w:num w:numId="28">
    <w:abstractNumId w:val="17"/>
  </w:num>
  <w:num w:numId="29">
    <w:abstractNumId w:val="13"/>
  </w:num>
  <w:num w:numId="30">
    <w:abstractNumId w:val="43"/>
  </w:num>
  <w:num w:numId="31">
    <w:abstractNumId w:val="45"/>
  </w:num>
  <w:num w:numId="32">
    <w:abstractNumId w:val="11"/>
  </w:num>
  <w:num w:numId="33">
    <w:abstractNumId w:val="8"/>
  </w:num>
  <w:num w:numId="34">
    <w:abstractNumId w:val="19"/>
  </w:num>
  <w:num w:numId="35">
    <w:abstractNumId w:val="12"/>
  </w:num>
  <w:num w:numId="36">
    <w:abstractNumId w:val="40"/>
  </w:num>
  <w:num w:numId="37">
    <w:abstractNumId w:val="52"/>
  </w:num>
  <w:num w:numId="38">
    <w:abstractNumId w:val="53"/>
  </w:num>
  <w:num w:numId="39">
    <w:abstractNumId w:val="44"/>
  </w:num>
  <w:num w:numId="40">
    <w:abstractNumId w:val="35"/>
  </w:num>
  <w:num w:numId="41">
    <w:abstractNumId w:val="0"/>
  </w:num>
  <w:num w:numId="42">
    <w:abstractNumId w:val="18"/>
  </w:num>
  <w:num w:numId="43">
    <w:abstractNumId w:val="28"/>
  </w:num>
  <w:num w:numId="44">
    <w:abstractNumId w:val="20"/>
  </w:num>
  <w:num w:numId="45">
    <w:abstractNumId w:val="50"/>
  </w:num>
  <w:num w:numId="46">
    <w:abstractNumId w:val="37"/>
  </w:num>
  <w:num w:numId="47">
    <w:abstractNumId w:val="10"/>
  </w:num>
  <w:num w:numId="48">
    <w:abstractNumId w:val="31"/>
  </w:num>
  <w:num w:numId="49">
    <w:abstractNumId w:val="2"/>
  </w:num>
  <w:num w:numId="50">
    <w:abstractNumId w:val="38"/>
  </w:num>
  <w:num w:numId="51">
    <w:abstractNumId w:val="48"/>
  </w:num>
  <w:num w:numId="52">
    <w:abstractNumId w:val="9"/>
  </w:num>
  <w:num w:numId="53">
    <w:abstractNumId w:val="15"/>
  </w:num>
  <w:num w:numId="54">
    <w:abstractNumId w:val="24"/>
  </w:num>
  <w:num w:numId="55">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hideSpellingErrors/>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15"/>
    <w:rsid w:val="00000949"/>
    <w:rsid w:val="00001055"/>
    <w:rsid w:val="0000164E"/>
    <w:rsid w:val="00002632"/>
    <w:rsid w:val="000026B1"/>
    <w:rsid w:val="00002F3C"/>
    <w:rsid w:val="00003767"/>
    <w:rsid w:val="000042EE"/>
    <w:rsid w:val="00004B4C"/>
    <w:rsid w:val="0000514A"/>
    <w:rsid w:val="00006425"/>
    <w:rsid w:val="00006FDB"/>
    <w:rsid w:val="00007010"/>
    <w:rsid w:val="000102A5"/>
    <w:rsid w:val="000109C8"/>
    <w:rsid w:val="00010CBD"/>
    <w:rsid w:val="00012B6A"/>
    <w:rsid w:val="00012D9C"/>
    <w:rsid w:val="00013655"/>
    <w:rsid w:val="00014202"/>
    <w:rsid w:val="00014384"/>
    <w:rsid w:val="00014CC5"/>
    <w:rsid w:val="00016E12"/>
    <w:rsid w:val="00017A0A"/>
    <w:rsid w:val="00017C25"/>
    <w:rsid w:val="00017D96"/>
    <w:rsid w:val="000208EA"/>
    <w:rsid w:val="000209D4"/>
    <w:rsid w:val="000213DB"/>
    <w:rsid w:val="00021E8A"/>
    <w:rsid w:val="00022247"/>
    <w:rsid w:val="000226EA"/>
    <w:rsid w:val="000234E0"/>
    <w:rsid w:val="0002363B"/>
    <w:rsid w:val="00023749"/>
    <w:rsid w:val="000251A5"/>
    <w:rsid w:val="000260CC"/>
    <w:rsid w:val="000262B1"/>
    <w:rsid w:val="0002658A"/>
    <w:rsid w:val="00027D74"/>
    <w:rsid w:val="00031068"/>
    <w:rsid w:val="00032764"/>
    <w:rsid w:val="00036F58"/>
    <w:rsid w:val="00036FEA"/>
    <w:rsid w:val="000370CE"/>
    <w:rsid w:val="00037105"/>
    <w:rsid w:val="00037FA0"/>
    <w:rsid w:val="000400CD"/>
    <w:rsid w:val="000402E8"/>
    <w:rsid w:val="00040A69"/>
    <w:rsid w:val="00040B2E"/>
    <w:rsid w:val="00041099"/>
    <w:rsid w:val="000412FA"/>
    <w:rsid w:val="00041457"/>
    <w:rsid w:val="00042FEF"/>
    <w:rsid w:val="000437EB"/>
    <w:rsid w:val="00043C2B"/>
    <w:rsid w:val="00043DE3"/>
    <w:rsid w:val="0004471D"/>
    <w:rsid w:val="00044EBC"/>
    <w:rsid w:val="0004503D"/>
    <w:rsid w:val="0004513D"/>
    <w:rsid w:val="000453D3"/>
    <w:rsid w:val="00045D83"/>
    <w:rsid w:val="00046B2B"/>
    <w:rsid w:val="00046FC4"/>
    <w:rsid w:val="00047015"/>
    <w:rsid w:val="000509AE"/>
    <w:rsid w:val="00050BBD"/>
    <w:rsid w:val="00050CE1"/>
    <w:rsid w:val="00052F3F"/>
    <w:rsid w:val="000535FB"/>
    <w:rsid w:val="00053A6D"/>
    <w:rsid w:val="0005445A"/>
    <w:rsid w:val="00055892"/>
    <w:rsid w:val="00056164"/>
    <w:rsid w:val="00056A28"/>
    <w:rsid w:val="00056CCD"/>
    <w:rsid w:val="00056D48"/>
    <w:rsid w:val="00056E9F"/>
    <w:rsid w:val="00057093"/>
    <w:rsid w:val="00057241"/>
    <w:rsid w:val="000575F6"/>
    <w:rsid w:val="000578AF"/>
    <w:rsid w:val="00057E23"/>
    <w:rsid w:val="00057E5A"/>
    <w:rsid w:val="000602DD"/>
    <w:rsid w:val="000606AD"/>
    <w:rsid w:val="00060BEF"/>
    <w:rsid w:val="00061816"/>
    <w:rsid w:val="00062013"/>
    <w:rsid w:val="00062908"/>
    <w:rsid w:val="00062DF3"/>
    <w:rsid w:val="0006314C"/>
    <w:rsid w:val="000634AB"/>
    <w:rsid w:val="000649C9"/>
    <w:rsid w:val="000649E4"/>
    <w:rsid w:val="00064A3C"/>
    <w:rsid w:val="00064A8A"/>
    <w:rsid w:val="000658C3"/>
    <w:rsid w:val="000659EC"/>
    <w:rsid w:val="00066D50"/>
    <w:rsid w:val="000672E1"/>
    <w:rsid w:val="0006737E"/>
    <w:rsid w:val="00067494"/>
    <w:rsid w:val="00070531"/>
    <w:rsid w:val="00070D39"/>
    <w:rsid w:val="00071249"/>
    <w:rsid w:val="000713D0"/>
    <w:rsid w:val="00071532"/>
    <w:rsid w:val="00071E28"/>
    <w:rsid w:val="0007247B"/>
    <w:rsid w:val="00072A65"/>
    <w:rsid w:val="00073046"/>
    <w:rsid w:val="000730AB"/>
    <w:rsid w:val="00073143"/>
    <w:rsid w:val="00073679"/>
    <w:rsid w:val="00074D97"/>
    <w:rsid w:val="00075936"/>
    <w:rsid w:val="00075D6D"/>
    <w:rsid w:val="000761AD"/>
    <w:rsid w:val="000762EB"/>
    <w:rsid w:val="00076FBB"/>
    <w:rsid w:val="000771ED"/>
    <w:rsid w:val="00077B53"/>
    <w:rsid w:val="00077E26"/>
    <w:rsid w:val="00077E44"/>
    <w:rsid w:val="00081222"/>
    <w:rsid w:val="0008170F"/>
    <w:rsid w:val="0008185B"/>
    <w:rsid w:val="000818DB"/>
    <w:rsid w:val="00081CA4"/>
    <w:rsid w:val="00081DEA"/>
    <w:rsid w:val="00082149"/>
    <w:rsid w:val="0008291F"/>
    <w:rsid w:val="0008306C"/>
    <w:rsid w:val="00083464"/>
    <w:rsid w:val="00083598"/>
    <w:rsid w:val="0008359B"/>
    <w:rsid w:val="00085271"/>
    <w:rsid w:val="00085319"/>
    <w:rsid w:val="00086176"/>
    <w:rsid w:val="00086B24"/>
    <w:rsid w:val="0009023A"/>
    <w:rsid w:val="0009194F"/>
    <w:rsid w:val="00091CD3"/>
    <w:rsid w:val="000924FB"/>
    <w:rsid w:val="00094BA6"/>
    <w:rsid w:val="00094E52"/>
    <w:rsid w:val="00095037"/>
    <w:rsid w:val="000956A2"/>
    <w:rsid w:val="000957C2"/>
    <w:rsid w:val="000958E4"/>
    <w:rsid w:val="00095DFC"/>
    <w:rsid w:val="00096CEA"/>
    <w:rsid w:val="00096F7F"/>
    <w:rsid w:val="000970C9"/>
    <w:rsid w:val="00097537"/>
    <w:rsid w:val="000978BC"/>
    <w:rsid w:val="000A0262"/>
    <w:rsid w:val="000A0F9D"/>
    <w:rsid w:val="000A1C7B"/>
    <w:rsid w:val="000A1DC6"/>
    <w:rsid w:val="000A2476"/>
    <w:rsid w:val="000A34FC"/>
    <w:rsid w:val="000A38A5"/>
    <w:rsid w:val="000A3D53"/>
    <w:rsid w:val="000A4543"/>
    <w:rsid w:val="000A4860"/>
    <w:rsid w:val="000A4D86"/>
    <w:rsid w:val="000A4F03"/>
    <w:rsid w:val="000A4FDD"/>
    <w:rsid w:val="000A5A27"/>
    <w:rsid w:val="000A6508"/>
    <w:rsid w:val="000A66FD"/>
    <w:rsid w:val="000A6941"/>
    <w:rsid w:val="000A7E1D"/>
    <w:rsid w:val="000B0FF6"/>
    <w:rsid w:val="000B1147"/>
    <w:rsid w:val="000B1A30"/>
    <w:rsid w:val="000B2668"/>
    <w:rsid w:val="000B3801"/>
    <w:rsid w:val="000B3D15"/>
    <w:rsid w:val="000B3EA7"/>
    <w:rsid w:val="000B4C96"/>
    <w:rsid w:val="000B6563"/>
    <w:rsid w:val="000B72D2"/>
    <w:rsid w:val="000B7313"/>
    <w:rsid w:val="000B75CB"/>
    <w:rsid w:val="000B7F57"/>
    <w:rsid w:val="000C01DC"/>
    <w:rsid w:val="000C0693"/>
    <w:rsid w:val="000C17C4"/>
    <w:rsid w:val="000C291F"/>
    <w:rsid w:val="000C2FBB"/>
    <w:rsid w:val="000C31E8"/>
    <w:rsid w:val="000C3349"/>
    <w:rsid w:val="000C56DA"/>
    <w:rsid w:val="000C6584"/>
    <w:rsid w:val="000C74DB"/>
    <w:rsid w:val="000C7705"/>
    <w:rsid w:val="000C7D67"/>
    <w:rsid w:val="000D06A7"/>
    <w:rsid w:val="000D1414"/>
    <w:rsid w:val="000D26CC"/>
    <w:rsid w:val="000D27E7"/>
    <w:rsid w:val="000D288F"/>
    <w:rsid w:val="000D2B39"/>
    <w:rsid w:val="000D2C96"/>
    <w:rsid w:val="000D3880"/>
    <w:rsid w:val="000D3B35"/>
    <w:rsid w:val="000D4588"/>
    <w:rsid w:val="000D71E4"/>
    <w:rsid w:val="000E0733"/>
    <w:rsid w:val="000E0960"/>
    <w:rsid w:val="000E1A10"/>
    <w:rsid w:val="000E1B03"/>
    <w:rsid w:val="000E1CD2"/>
    <w:rsid w:val="000E1EF9"/>
    <w:rsid w:val="000E20A7"/>
    <w:rsid w:val="000E255B"/>
    <w:rsid w:val="000E2F00"/>
    <w:rsid w:val="000E3EBF"/>
    <w:rsid w:val="000E3F67"/>
    <w:rsid w:val="000E42A1"/>
    <w:rsid w:val="000E47F9"/>
    <w:rsid w:val="000E4FD3"/>
    <w:rsid w:val="000E50CF"/>
    <w:rsid w:val="000E62C0"/>
    <w:rsid w:val="000E6502"/>
    <w:rsid w:val="000E6F76"/>
    <w:rsid w:val="000E7B51"/>
    <w:rsid w:val="000F041B"/>
    <w:rsid w:val="000F0CC1"/>
    <w:rsid w:val="000F23A6"/>
    <w:rsid w:val="000F2709"/>
    <w:rsid w:val="000F2FC7"/>
    <w:rsid w:val="000F3415"/>
    <w:rsid w:val="000F4157"/>
    <w:rsid w:val="000F43A7"/>
    <w:rsid w:val="000F4B9C"/>
    <w:rsid w:val="000F5728"/>
    <w:rsid w:val="000F5948"/>
    <w:rsid w:val="000F657C"/>
    <w:rsid w:val="000F701B"/>
    <w:rsid w:val="000F717E"/>
    <w:rsid w:val="000F75BA"/>
    <w:rsid w:val="000F7758"/>
    <w:rsid w:val="000F7F9E"/>
    <w:rsid w:val="0010051F"/>
    <w:rsid w:val="0010056F"/>
    <w:rsid w:val="0010216B"/>
    <w:rsid w:val="00102B97"/>
    <w:rsid w:val="001032B9"/>
    <w:rsid w:val="00103463"/>
    <w:rsid w:val="001044FD"/>
    <w:rsid w:val="001048A8"/>
    <w:rsid w:val="0010506C"/>
    <w:rsid w:val="001052CA"/>
    <w:rsid w:val="00105A13"/>
    <w:rsid w:val="00106059"/>
    <w:rsid w:val="001064AD"/>
    <w:rsid w:val="001067AB"/>
    <w:rsid w:val="00106B78"/>
    <w:rsid w:val="00106BE3"/>
    <w:rsid w:val="00106D29"/>
    <w:rsid w:val="0010764C"/>
    <w:rsid w:val="0010793C"/>
    <w:rsid w:val="001079E7"/>
    <w:rsid w:val="00110892"/>
    <w:rsid w:val="00110BC9"/>
    <w:rsid w:val="00111C0D"/>
    <w:rsid w:val="00112599"/>
    <w:rsid w:val="0011259F"/>
    <w:rsid w:val="00112727"/>
    <w:rsid w:val="00112B61"/>
    <w:rsid w:val="00113638"/>
    <w:rsid w:val="001138A1"/>
    <w:rsid w:val="00114576"/>
    <w:rsid w:val="0011516D"/>
    <w:rsid w:val="00115179"/>
    <w:rsid w:val="00116B6F"/>
    <w:rsid w:val="00117170"/>
    <w:rsid w:val="00117420"/>
    <w:rsid w:val="001174A6"/>
    <w:rsid w:val="001179EE"/>
    <w:rsid w:val="0012013E"/>
    <w:rsid w:val="00120DB1"/>
    <w:rsid w:val="00120DFA"/>
    <w:rsid w:val="00120F66"/>
    <w:rsid w:val="00121A83"/>
    <w:rsid w:val="00121B67"/>
    <w:rsid w:val="00121CE6"/>
    <w:rsid w:val="00122017"/>
    <w:rsid w:val="00122236"/>
    <w:rsid w:val="00122987"/>
    <w:rsid w:val="00122D2A"/>
    <w:rsid w:val="00122E25"/>
    <w:rsid w:val="001230D3"/>
    <w:rsid w:val="00123EE1"/>
    <w:rsid w:val="00123FAF"/>
    <w:rsid w:val="00125234"/>
    <w:rsid w:val="001263CC"/>
    <w:rsid w:val="001266F6"/>
    <w:rsid w:val="00126A73"/>
    <w:rsid w:val="0012706B"/>
    <w:rsid w:val="001274CA"/>
    <w:rsid w:val="00127D64"/>
    <w:rsid w:val="00130BD4"/>
    <w:rsid w:val="00131395"/>
    <w:rsid w:val="001318B9"/>
    <w:rsid w:val="00131979"/>
    <w:rsid w:val="00132A7C"/>
    <w:rsid w:val="00133E0D"/>
    <w:rsid w:val="00135B44"/>
    <w:rsid w:val="00135F4C"/>
    <w:rsid w:val="00136448"/>
    <w:rsid w:val="00136BD6"/>
    <w:rsid w:val="001371F0"/>
    <w:rsid w:val="00137508"/>
    <w:rsid w:val="00140E49"/>
    <w:rsid w:val="0014115F"/>
    <w:rsid w:val="00141709"/>
    <w:rsid w:val="001418BE"/>
    <w:rsid w:val="001421C9"/>
    <w:rsid w:val="001425CB"/>
    <w:rsid w:val="00142F15"/>
    <w:rsid w:val="0014318A"/>
    <w:rsid w:val="0014404B"/>
    <w:rsid w:val="0014431D"/>
    <w:rsid w:val="00144336"/>
    <w:rsid w:val="001455B7"/>
    <w:rsid w:val="00145DC4"/>
    <w:rsid w:val="00145E08"/>
    <w:rsid w:val="001460A0"/>
    <w:rsid w:val="00146118"/>
    <w:rsid w:val="00146855"/>
    <w:rsid w:val="00147618"/>
    <w:rsid w:val="00147A6D"/>
    <w:rsid w:val="0015056D"/>
    <w:rsid w:val="00150D29"/>
    <w:rsid w:val="00150F05"/>
    <w:rsid w:val="00151038"/>
    <w:rsid w:val="00151749"/>
    <w:rsid w:val="00151CAE"/>
    <w:rsid w:val="00151EEE"/>
    <w:rsid w:val="0015211A"/>
    <w:rsid w:val="0015259C"/>
    <w:rsid w:val="0015286B"/>
    <w:rsid w:val="00152D44"/>
    <w:rsid w:val="00153012"/>
    <w:rsid w:val="0015380B"/>
    <w:rsid w:val="00153FC6"/>
    <w:rsid w:val="00155E1C"/>
    <w:rsid w:val="001571A5"/>
    <w:rsid w:val="00157FD5"/>
    <w:rsid w:val="00160385"/>
    <w:rsid w:val="00160995"/>
    <w:rsid w:val="00160B81"/>
    <w:rsid w:val="00161082"/>
    <w:rsid w:val="0016207F"/>
    <w:rsid w:val="001626CA"/>
    <w:rsid w:val="00162BD5"/>
    <w:rsid w:val="001640A7"/>
    <w:rsid w:val="001642C6"/>
    <w:rsid w:val="00164528"/>
    <w:rsid w:val="00164B39"/>
    <w:rsid w:val="00165658"/>
    <w:rsid w:val="00166BE8"/>
    <w:rsid w:val="00166D9F"/>
    <w:rsid w:val="00167A35"/>
    <w:rsid w:val="00170855"/>
    <w:rsid w:val="0017105D"/>
    <w:rsid w:val="00171452"/>
    <w:rsid w:val="00171C89"/>
    <w:rsid w:val="00173B76"/>
    <w:rsid w:val="0017403F"/>
    <w:rsid w:val="00174380"/>
    <w:rsid w:val="00174842"/>
    <w:rsid w:val="001749F4"/>
    <w:rsid w:val="0017515E"/>
    <w:rsid w:val="00175411"/>
    <w:rsid w:val="001767A2"/>
    <w:rsid w:val="00176E12"/>
    <w:rsid w:val="00177130"/>
    <w:rsid w:val="001776BC"/>
    <w:rsid w:val="001779F0"/>
    <w:rsid w:val="00177E8A"/>
    <w:rsid w:val="00177E9D"/>
    <w:rsid w:val="00177F8C"/>
    <w:rsid w:val="0018016F"/>
    <w:rsid w:val="001806DD"/>
    <w:rsid w:val="00180F15"/>
    <w:rsid w:val="001811C0"/>
    <w:rsid w:val="00181682"/>
    <w:rsid w:val="0018171D"/>
    <w:rsid w:val="00181CF8"/>
    <w:rsid w:val="00184918"/>
    <w:rsid w:val="00185B36"/>
    <w:rsid w:val="00185B89"/>
    <w:rsid w:val="00185C3C"/>
    <w:rsid w:val="00186250"/>
    <w:rsid w:val="00186CCC"/>
    <w:rsid w:val="001900EB"/>
    <w:rsid w:val="00190745"/>
    <w:rsid w:val="00190E06"/>
    <w:rsid w:val="001913E7"/>
    <w:rsid w:val="0019172C"/>
    <w:rsid w:val="00191FF7"/>
    <w:rsid w:val="0019213C"/>
    <w:rsid w:val="00192B55"/>
    <w:rsid w:val="00192F02"/>
    <w:rsid w:val="00192F87"/>
    <w:rsid w:val="00193827"/>
    <w:rsid w:val="00193E0C"/>
    <w:rsid w:val="00194480"/>
    <w:rsid w:val="00194AC3"/>
    <w:rsid w:val="00194F8B"/>
    <w:rsid w:val="001950A4"/>
    <w:rsid w:val="00195215"/>
    <w:rsid w:val="00195A4A"/>
    <w:rsid w:val="0019700E"/>
    <w:rsid w:val="00197912"/>
    <w:rsid w:val="00197A19"/>
    <w:rsid w:val="00197A9F"/>
    <w:rsid w:val="001A0C54"/>
    <w:rsid w:val="001A0EA4"/>
    <w:rsid w:val="001A2621"/>
    <w:rsid w:val="001A272D"/>
    <w:rsid w:val="001A28F8"/>
    <w:rsid w:val="001A336C"/>
    <w:rsid w:val="001A37F5"/>
    <w:rsid w:val="001A3A3B"/>
    <w:rsid w:val="001A3B10"/>
    <w:rsid w:val="001A3F80"/>
    <w:rsid w:val="001A4AC1"/>
    <w:rsid w:val="001A5698"/>
    <w:rsid w:val="001A5BFB"/>
    <w:rsid w:val="001A5C9A"/>
    <w:rsid w:val="001A5CAF"/>
    <w:rsid w:val="001A6423"/>
    <w:rsid w:val="001A6B69"/>
    <w:rsid w:val="001A6CA9"/>
    <w:rsid w:val="001B154C"/>
    <w:rsid w:val="001B187A"/>
    <w:rsid w:val="001B2208"/>
    <w:rsid w:val="001B2DEA"/>
    <w:rsid w:val="001B2F78"/>
    <w:rsid w:val="001B4127"/>
    <w:rsid w:val="001B4B52"/>
    <w:rsid w:val="001B5EB9"/>
    <w:rsid w:val="001B603F"/>
    <w:rsid w:val="001B633D"/>
    <w:rsid w:val="001B6FD2"/>
    <w:rsid w:val="001C00BA"/>
    <w:rsid w:val="001C08C6"/>
    <w:rsid w:val="001C0DE6"/>
    <w:rsid w:val="001C178E"/>
    <w:rsid w:val="001C1986"/>
    <w:rsid w:val="001C333E"/>
    <w:rsid w:val="001C334B"/>
    <w:rsid w:val="001C3674"/>
    <w:rsid w:val="001C3A17"/>
    <w:rsid w:val="001C48F9"/>
    <w:rsid w:val="001C5AD1"/>
    <w:rsid w:val="001C632D"/>
    <w:rsid w:val="001C635D"/>
    <w:rsid w:val="001C73C6"/>
    <w:rsid w:val="001D1432"/>
    <w:rsid w:val="001D1872"/>
    <w:rsid w:val="001D1DAA"/>
    <w:rsid w:val="001D26FB"/>
    <w:rsid w:val="001D2C9D"/>
    <w:rsid w:val="001D301C"/>
    <w:rsid w:val="001D3069"/>
    <w:rsid w:val="001D35EC"/>
    <w:rsid w:val="001D4F01"/>
    <w:rsid w:val="001D5637"/>
    <w:rsid w:val="001D7203"/>
    <w:rsid w:val="001E0593"/>
    <w:rsid w:val="001E05CF"/>
    <w:rsid w:val="001E094D"/>
    <w:rsid w:val="001E1DE9"/>
    <w:rsid w:val="001E2914"/>
    <w:rsid w:val="001E2AE6"/>
    <w:rsid w:val="001E3800"/>
    <w:rsid w:val="001E53E7"/>
    <w:rsid w:val="001E61BD"/>
    <w:rsid w:val="001E759E"/>
    <w:rsid w:val="001E7C01"/>
    <w:rsid w:val="001F0B79"/>
    <w:rsid w:val="001F0E83"/>
    <w:rsid w:val="001F0EDC"/>
    <w:rsid w:val="001F149A"/>
    <w:rsid w:val="001F1561"/>
    <w:rsid w:val="001F17A6"/>
    <w:rsid w:val="001F2CF3"/>
    <w:rsid w:val="001F2D4D"/>
    <w:rsid w:val="001F2D8A"/>
    <w:rsid w:val="001F3229"/>
    <w:rsid w:val="001F33CF"/>
    <w:rsid w:val="001F344F"/>
    <w:rsid w:val="001F3A21"/>
    <w:rsid w:val="001F58ED"/>
    <w:rsid w:val="001F5DD2"/>
    <w:rsid w:val="001F648A"/>
    <w:rsid w:val="001F6647"/>
    <w:rsid w:val="001F6A76"/>
    <w:rsid w:val="001F6C5A"/>
    <w:rsid w:val="001F7C84"/>
    <w:rsid w:val="001F7FA4"/>
    <w:rsid w:val="002006C2"/>
    <w:rsid w:val="00200BB2"/>
    <w:rsid w:val="0020250E"/>
    <w:rsid w:val="002025D6"/>
    <w:rsid w:val="00202E5D"/>
    <w:rsid w:val="00202ED7"/>
    <w:rsid w:val="002035F0"/>
    <w:rsid w:val="00203D75"/>
    <w:rsid w:val="00204C6E"/>
    <w:rsid w:val="0020514C"/>
    <w:rsid w:val="002052BE"/>
    <w:rsid w:val="0020632E"/>
    <w:rsid w:val="002066B7"/>
    <w:rsid w:val="00207AF6"/>
    <w:rsid w:val="00207EA5"/>
    <w:rsid w:val="00207F31"/>
    <w:rsid w:val="00210D04"/>
    <w:rsid w:val="00213842"/>
    <w:rsid w:val="00213F7F"/>
    <w:rsid w:val="00213F8E"/>
    <w:rsid w:val="002142CA"/>
    <w:rsid w:val="0021665B"/>
    <w:rsid w:val="00220142"/>
    <w:rsid w:val="00220211"/>
    <w:rsid w:val="002212DB"/>
    <w:rsid w:val="002216E7"/>
    <w:rsid w:val="002225DC"/>
    <w:rsid w:val="002236CB"/>
    <w:rsid w:val="00224215"/>
    <w:rsid w:val="00224AE1"/>
    <w:rsid w:val="002262CD"/>
    <w:rsid w:val="0022763B"/>
    <w:rsid w:val="00227705"/>
    <w:rsid w:val="00227A7D"/>
    <w:rsid w:val="002302E0"/>
    <w:rsid w:val="002320E0"/>
    <w:rsid w:val="0023252B"/>
    <w:rsid w:val="00232C96"/>
    <w:rsid w:val="0023343B"/>
    <w:rsid w:val="002343EE"/>
    <w:rsid w:val="00234593"/>
    <w:rsid w:val="0023475F"/>
    <w:rsid w:val="00234BF8"/>
    <w:rsid w:val="00234E6F"/>
    <w:rsid w:val="00236763"/>
    <w:rsid w:val="00236794"/>
    <w:rsid w:val="00236B38"/>
    <w:rsid w:val="00237253"/>
    <w:rsid w:val="0023730A"/>
    <w:rsid w:val="002378FB"/>
    <w:rsid w:val="00241F1A"/>
    <w:rsid w:val="00242944"/>
    <w:rsid w:val="0024318E"/>
    <w:rsid w:val="00243BA8"/>
    <w:rsid w:val="002444F5"/>
    <w:rsid w:val="00244DC4"/>
    <w:rsid w:val="00245928"/>
    <w:rsid w:val="00246511"/>
    <w:rsid w:val="00246D85"/>
    <w:rsid w:val="00247144"/>
    <w:rsid w:val="0025114E"/>
    <w:rsid w:val="002521E7"/>
    <w:rsid w:val="00252DDF"/>
    <w:rsid w:val="0025333E"/>
    <w:rsid w:val="00253AB1"/>
    <w:rsid w:val="00254A00"/>
    <w:rsid w:val="00254AB1"/>
    <w:rsid w:val="00256947"/>
    <w:rsid w:val="0025704C"/>
    <w:rsid w:val="00257888"/>
    <w:rsid w:val="0026117F"/>
    <w:rsid w:val="00261296"/>
    <w:rsid w:val="00261419"/>
    <w:rsid w:val="00261F80"/>
    <w:rsid w:val="00262979"/>
    <w:rsid w:val="00262FEA"/>
    <w:rsid w:val="00263A13"/>
    <w:rsid w:val="00263ACE"/>
    <w:rsid w:val="002641D2"/>
    <w:rsid w:val="002651E4"/>
    <w:rsid w:val="002657F1"/>
    <w:rsid w:val="00267039"/>
    <w:rsid w:val="00270357"/>
    <w:rsid w:val="00270612"/>
    <w:rsid w:val="002706A0"/>
    <w:rsid w:val="00270FF3"/>
    <w:rsid w:val="00272338"/>
    <w:rsid w:val="00272A4D"/>
    <w:rsid w:val="00272AA3"/>
    <w:rsid w:val="0027307F"/>
    <w:rsid w:val="00273CB2"/>
    <w:rsid w:val="002740F6"/>
    <w:rsid w:val="0027485C"/>
    <w:rsid w:val="00275D94"/>
    <w:rsid w:val="00277873"/>
    <w:rsid w:val="002800E4"/>
    <w:rsid w:val="00280206"/>
    <w:rsid w:val="002802B1"/>
    <w:rsid w:val="00280955"/>
    <w:rsid w:val="002809CA"/>
    <w:rsid w:val="00280F70"/>
    <w:rsid w:val="00281D34"/>
    <w:rsid w:val="002825F3"/>
    <w:rsid w:val="002833AF"/>
    <w:rsid w:val="0028403A"/>
    <w:rsid w:val="00284902"/>
    <w:rsid w:val="00284C66"/>
    <w:rsid w:val="00284E18"/>
    <w:rsid w:val="002850E0"/>
    <w:rsid w:val="00285A17"/>
    <w:rsid w:val="00286397"/>
    <w:rsid w:val="0028660F"/>
    <w:rsid w:val="00286CBF"/>
    <w:rsid w:val="00286E50"/>
    <w:rsid w:val="002872E9"/>
    <w:rsid w:val="0028783D"/>
    <w:rsid w:val="00287D74"/>
    <w:rsid w:val="00287E92"/>
    <w:rsid w:val="00290123"/>
    <w:rsid w:val="00290CCF"/>
    <w:rsid w:val="00290D9A"/>
    <w:rsid w:val="00290F4E"/>
    <w:rsid w:val="0029271E"/>
    <w:rsid w:val="002935E8"/>
    <w:rsid w:val="00293F26"/>
    <w:rsid w:val="002951A1"/>
    <w:rsid w:val="002953DC"/>
    <w:rsid w:val="00295DB9"/>
    <w:rsid w:val="002A0820"/>
    <w:rsid w:val="002A0902"/>
    <w:rsid w:val="002A0AD6"/>
    <w:rsid w:val="002A103A"/>
    <w:rsid w:val="002A175D"/>
    <w:rsid w:val="002A1C52"/>
    <w:rsid w:val="002A1D12"/>
    <w:rsid w:val="002A2881"/>
    <w:rsid w:val="002A28FA"/>
    <w:rsid w:val="002A2A56"/>
    <w:rsid w:val="002A2FEE"/>
    <w:rsid w:val="002A332D"/>
    <w:rsid w:val="002A3778"/>
    <w:rsid w:val="002A3BEB"/>
    <w:rsid w:val="002A3E34"/>
    <w:rsid w:val="002A4269"/>
    <w:rsid w:val="002A6FC6"/>
    <w:rsid w:val="002A73BA"/>
    <w:rsid w:val="002A7622"/>
    <w:rsid w:val="002B0170"/>
    <w:rsid w:val="002B024F"/>
    <w:rsid w:val="002B0834"/>
    <w:rsid w:val="002B0857"/>
    <w:rsid w:val="002B0F2D"/>
    <w:rsid w:val="002B1DAB"/>
    <w:rsid w:val="002B25F5"/>
    <w:rsid w:val="002B2CCD"/>
    <w:rsid w:val="002B2F3A"/>
    <w:rsid w:val="002B3C6C"/>
    <w:rsid w:val="002B3DF5"/>
    <w:rsid w:val="002B3E7D"/>
    <w:rsid w:val="002B42E2"/>
    <w:rsid w:val="002B53E6"/>
    <w:rsid w:val="002B599A"/>
    <w:rsid w:val="002B63E3"/>
    <w:rsid w:val="002B6A91"/>
    <w:rsid w:val="002B730F"/>
    <w:rsid w:val="002B7D25"/>
    <w:rsid w:val="002C0599"/>
    <w:rsid w:val="002C07DA"/>
    <w:rsid w:val="002C08B2"/>
    <w:rsid w:val="002C1EA8"/>
    <w:rsid w:val="002C251B"/>
    <w:rsid w:val="002C3239"/>
    <w:rsid w:val="002C3BCF"/>
    <w:rsid w:val="002C4096"/>
    <w:rsid w:val="002C417F"/>
    <w:rsid w:val="002C65C9"/>
    <w:rsid w:val="002C77AF"/>
    <w:rsid w:val="002D05E1"/>
    <w:rsid w:val="002D05E9"/>
    <w:rsid w:val="002D1180"/>
    <w:rsid w:val="002D16F8"/>
    <w:rsid w:val="002D29F1"/>
    <w:rsid w:val="002D354D"/>
    <w:rsid w:val="002D3C02"/>
    <w:rsid w:val="002D4963"/>
    <w:rsid w:val="002D5083"/>
    <w:rsid w:val="002D702E"/>
    <w:rsid w:val="002D71B1"/>
    <w:rsid w:val="002D7BE1"/>
    <w:rsid w:val="002D7E18"/>
    <w:rsid w:val="002E03A3"/>
    <w:rsid w:val="002E08B7"/>
    <w:rsid w:val="002E09BC"/>
    <w:rsid w:val="002E104C"/>
    <w:rsid w:val="002E1DDA"/>
    <w:rsid w:val="002E1EC7"/>
    <w:rsid w:val="002E239A"/>
    <w:rsid w:val="002E2ADB"/>
    <w:rsid w:val="002E2FF2"/>
    <w:rsid w:val="002E3AC7"/>
    <w:rsid w:val="002E46E2"/>
    <w:rsid w:val="002E516B"/>
    <w:rsid w:val="002E6E23"/>
    <w:rsid w:val="002E7212"/>
    <w:rsid w:val="002E7F76"/>
    <w:rsid w:val="002F00EB"/>
    <w:rsid w:val="002F344C"/>
    <w:rsid w:val="002F4CAD"/>
    <w:rsid w:val="002F52BA"/>
    <w:rsid w:val="002F5345"/>
    <w:rsid w:val="002F57B5"/>
    <w:rsid w:val="002F5975"/>
    <w:rsid w:val="002F59FC"/>
    <w:rsid w:val="002F5AE6"/>
    <w:rsid w:val="002F6075"/>
    <w:rsid w:val="002F67FA"/>
    <w:rsid w:val="002F6A0E"/>
    <w:rsid w:val="002F6B8F"/>
    <w:rsid w:val="002F6DDA"/>
    <w:rsid w:val="002F7221"/>
    <w:rsid w:val="002F72EB"/>
    <w:rsid w:val="002F7743"/>
    <w:rsid w:val="003013B7"/>
    <w:rsid w:val="003015C1"/>
    <w:rsid w:val="003020CC"/>
    <w:rsid w:val="00302265"/>
    <w:rsid w:val="00302385"/>
    <w:rsid w:val="00302740"/>
    <w:rsid w:val="00302976"/>
    <w:rsid w:val="0030352A"/>
    <w:rsid w:val="00303A39"/>
    <w:rsid w:val="00303A8C"/>
    <w:rsid w:val="00303C00"/>
    <w:rsid w:val="00304A74"/>
    <w:rsid w:val="0030534B"/>
    <w:rsid w:val="00305E55"/>
    <w:rsid w:val="003069CC"/>
    <w:rsid w:val="00307276"/>
    <w:rsid w:val="00307765"/>
    <w:rsid w:val="00307C89"/>
    <w:rsid w:val="00311A65"/>
    <w:rsid w:val="0031277C"/>
    <w:rsid w:val="00313650"/>
    <w:rsid w:val="00313BD6"/>
    <w:rsid w:val="00315436"/>
    <w:rsid w:val="00315994"/>
    <w:rsid w:val="00315F84"/>
    <w:rsid w:val="0031608C"/>
    <w:rsid w:val="003161F7"/>
    <w:rsid w:val="0032045A"/>
    <w:rsid w:val="00320712"/>
    <w:rsid w:val="00320961"/>
    <w:rsid w:val="00320E38"/>
    <w:rsid w:val="00320F1B"/>
    <w:rsid w:val="00321C4C"/>
    <w:rsid w:val="003229BE"/>
    <w:rsid w:val="00322B07"/>
    <w:rsid w:val="00322BD5"/>
    <w:rsid w:val="003230C4"/>
    <w:rsid w:val="00323394"/>
    <w:rsid w:val="00323C11"/>
    <w:rsid w:val="00323D44"/>
    <w:rsid w:val="0032479C"/>
    <w:rsid w:val="00324F63"/>
    <w:rsid w:val="0032729F"/>
    <w:rsid w:val="00327E00"/>
    <w:rsid w:val="00330266"/>
    <w:rsid w:val="00330325"/>
    <w:rsid w:val="00330D5D"/>
    <w:rsid w:val="00331F1F"/>
    <w:rsid w:val="0033314A"/>
    <w:rsid w:val="00333B90"/>
    <w:rsid w:val="00333BF6"/>
    <w:rsid w:val="00333C47"/>
    <w:rsid w:val="00333EE0"/>
    <w:rsid w:val="00334C08"/>
    <w:rsid w:val="00337B12"/>
    <w:rsid w:val="003409AC"/>
    <w:rsid w:val="00341BDA"/>
    <w:rsid w:val="00342290"/>
    <w:rsid w:val="003423B0"/>
    <w:rsid w:val="00342CD7"/>
    <w:rsid w:val="003432F2"/>
    <w:rsid w:val="003433C5"/>
    <w:rsid w:val="00344024"/>
    <w:rsid w:val="0034631F"/>
    <w:rsid w:val="003463C5"/>
    <w:rsid w:val="003463F1"/>
    <w:rsid w:val="003464E1"/>
    <w:rsid w:val="00346B18"/>
    <w:rsid w:val="00346D4B"/>
    <w:rsid w:val="00346DA3"/>
    <w:rsid w:val="00350A89"/>
    <w:rsid w:val="00350BE7"/>
    <w:rsid w:val="00351B5D"/>
    <w:rsid w:val="00352540"/>
    <w:rsid w:val="003528CE"/>
    <w:rsid w:val="00353035"/>
    <w:rsid w:val="0035312B"/>
    <w:rsid w:val="00353B46"/>
    <w:rsid w:val="003546A3"/>
    <w:rsid w:val="00355EA7"/>
    <w:rsid w:val="00356437"/>
    <w:rsid w:val="00357200"/>
    <w:rsid w:val="00357480"/>
    <w:rsid w:val="0035796E"/>
    <w:rsid w:val="0036348C"/>
    <w:rsid w:val="00364129"/>
    <w:rsid w:val="00364F5A"/>
    <w:rsid w:val="00365487"/>
    <w:rsid w:val="003666CC"/>
    <w:rsid w:val="003670E8"/>
    <w:rsid w:val="0036740C"/>
    <w:rsid w:val="00367417"/>
    <w:rsid w:val="0037026F"/>
    <w:rsid w:val="0037127E"/>
    <w:rsid w:val="003723E3"/>
    <w:rsid w:val="003726E2"/>
    <w:rsid w:val="00373268"/>
    <w:rsid w:val="00373542"/>
    <w:rsid w:val="003736C4"/>
    <w:rsid w:val="00373997"/>
    <w:rsid w:val="003740BE"/>
    <w:rsid w:val="0037420B"/>
    <w:rsid w:val="003742B1"/>
    <w:rsid w:val="00374434"/>
    <w:rsid w:val="003745F8"/>
    <w:rsid w:val="003746A4"/>
    <w:rsid w:val="00374E49"/>
    <w:rsid w:val="003751DA"/>
    <w:rsid w:val="003755EA"/>
    <w:rsid w:val="003759D1"/>
    <w:rsid w:val="003759D7"/>
    <w:rsid w:val="00376E67"/>
    <w:rsid w:val="003779BD"/>
    <w:rsid w:val="00377D60"/>
    <w:rsid w:val="00380089"/>
    <w:rsid w:val="00380391"/>
    <w:rsid w:val="00381615"/>
    <w:rsid w:val="00381BF6"/>
    <w:rsid w:val="00381CA1"/>
    <w:rsid w:val="003835A8"/>
    <w:rsid w:val="003835D3"/>
    <w:rsid w:val="00383AD3"/>
    <w:rsid w:val="00384479"/>
    <w:rsid w:val="00385C2F"/>
    <w:rsid w:val="00386F37"/>
    <w:rsid w:val="0039094F"/>
    <w:rsid w:val="00390AD9"/>
    <w:rsid w:val="00391359"/>
    <w:rsid w:val="003924BA"/>
    <w:rsid w:val="00392653"/>
    <w:rsid w:val="00393E01"/>
    <w:rsid w:val="00394536"/>
    <w:rsid w:val="00395284"/>
    <w:rsid w:val="00395AF2"/>
    <w:rsid w:val="00395F1B"/>
    <w:rsid w:val="00396084"/>
    <w:rsid w:val="00396B7A"/>
    <w:rsid w:val="00396CD3"/>
    <w:rsid w:val="00396EBD"/>
    <w:rsid w:val="0039792A"/>
    <w:rsid w:val="003A0493"/>
    <w:rsid w:val="003A0A58"/>
    <w:rsid w:val="003A1052"/>
    <w:rsid w:val="003A1A61"/>
    <w:rsid w:val="003A2C03"/>
    <w:rsid w:val="003A35B8"/>
    <w:rsid w:val="003A41A9"/>
    <w:rsid w:val="003A4B5D"/>
    <w:rsid w:val="003A58A5"/>
    <w:rsid w:val="003A5D79"/>
    <w:rsid w:val="003A6155"/>
    <w:rsid w:val="003A64CA"/>
    <w:rsid w:val="003A67AC"/>
    <w:rsid w:val="003A7179"/>
    <w:rsid w:val="003B0345"/>
    <w:rsid w:val="003B14F4"/>
    <w:rsid w:val="003B164A"/>
    <w:rsid w:val="003B2710"/>
    <w:rsid w:val="003B2782"/>
    <w:rsid w:val="003B2786"/>
    <w:rsid w:val="003B2B7A"/>
    <w:rsid w:val="003B2F57"/>
    <w:rsid w:val="003B30A0"/>
    <w:rsid w:val="003B32AD"/>
    <w:rsid w:val="003B4359"/>
    <w:rsid w:val="003B4A4C"/>
    <w:rsid w:val="003B5126"/>
    <w:rsid w:val="003B534E"/>
    <w:rsid w:val="003B5C45"/>
    <w:rsid w:val="003B6BB8"/>
    <w:rsid w:val="003B7142"/>
    <w:rsid w:val="003B7216"/>
    <w:rsid w:val="003B73BA"/>
    <w:rsid w:val="003B7692"/>
    <w:rsid w:val="003C0545"/>
    <w:rsid w:val="003C0E5E"/>
    <w:rsid w:val="003C1DE1"/>
    <w:rsid w:val="003C27E7"/>
    <w:rsid w:val="003C334B"/>
    <w:rsid w:val="003C4847"/>
    <w:rsid w:val="003C4ADE"/>
    <w:rsid w:val="003C4C1A"/>
    <w:rsid w:val="003C4DDD"/>
    <w:rsid w:val="003C550A"/>
    <w:rsid w:val="003C695C"/>
    <w:rsid w:val="003C6C67"/>
    <w:rsid w:val="003C6F13"/>
    <w:rsid w:val="003C7181"/>
    <w:rsid w:val="003C794D"/>
    <w:rsid w:val="003C7953"/>
    <w:rsid w:val="003C7F91"/>
    <w:rsid w:val="003D2394"/>
    <w:rsid w:val="003D26D8"/>
    <w:rsid w:val="003D2C56"/>
    <w:rsid w:val="003D34B7"/>
    <w:rsid w:val="003D424E"/>
    <w:rsid w:val="003D535C"/>
    <w:rsid w:val="003D6285"/>
    <w:rsid w:val="003D677E"/>
    <w:rsid w:val="003D6E3E"/>
    <w:rsid w:val="003D6EE2"/>
    <w:rsid w:val="003D70AA"/>
    <w:rsid w:val="003D70B2"/>
    <w:rsid w:val="003E0CF8"/>
    <w:rsid w:val="003E17A3"/>
    <w:rsid w:val="003E343F"/>
    <w:rsid w:val="003E354A"/>
    <w:rsid w:val="003E484A"/>
    <w:rsid w:val="003E4DFB"/>
    <w:rsid w:val="003E4F26"/>
    <w:rsid w:val="003E5502"/>
    <w:rsid w:val="003E56CC"/>
    <w:rsid w:val="003E58DA"/>
    <w:rsid w:val="003E5A94"/>
    <w:rsid w:val="003E69A4"/>
    <w:rsid w:val="003E6F21"/>
    <w:rsid w:val="003E7528"/>
    <w:rsid w:val="003F006A"/>
    <w:rsid w:val="003F17C6"/>
    <w:rsid w:val="003F216C"/>
    <w:rsid w:val="003F28E1"/>
    <w:rsid w:val="003F2FFD"/>
    <w:rsid w:val="003F32E3"/>
    <w:rsid w:val="003F512A"/>
    <w:rsid w:val="003F6569"/>
    <w:rsid w:val="00401039"/>
    <w:rsid w:val="0040181A"/>
    <w:rsid w:val="00401CD1"/>
    <w:rsid w:val="00402964"/>
    <w:rsid w:val="0040305C"/>
    <w:rsid w:val="00403268"/>
    <w:rsid w:val="00405218"/>
    <w:rsid w:val="004053EB"/>
    <w:rsid w:val="004063A9"/>
    <w:rsid w:val="00407576"/>
    <w:rsid w:val="00407650"/>
    <w:rsid w:val="004077A1"/>
    <w:rsid w:val="004100FA"/>
    <w:rsid w:val="004101FA"/>
    <w:rsid w:val="00412BC0"/>
    <w:rsid w:val="00413568"/>
    <w:rsid w:val="00413B95"/>
    <w:rsid w:val="00413E00"/>
    <w:rsid w:val="00413F72"/>
    <w:rsid w:val="00414346"/>
    <w:rsid w:val="004144D5"/>
    <w:rsid w:val="00414584"/>
    <w:rsid w:val="00414719"/>
    <w:rsid w:val="004169BA"/>
    <w:rsid w:val="00417B1D"/>
    <w:rsid w:val="00417BB6"/>
    <w:rsid w:val="004203EB"/>
    <w:rsid w:val="0042066C"/>
    <w:rsid w:val="0042107C"/>
    <w:rsid w:val="00421390"/>
    <w:rsid w:val="0042179D"/>
    <w:rsid w:val="00421815"/>
    <w:rsid w:val="00421834"/>
    <w:rsid w:val="00422714"/>
    <w:rsid w:val="00422DFF"/>
    <w:rsid w:val="004232AB"/>
    <w:rsid w:val="004232E4"/>
    <w:rsid w:val="00423D61"/>
    <w:rsid w:val="00424228"/>
    <w:rsid w:val="00424523"/>
    <w:rsid w:val="00424ED4"/>
    <w:rsid w:val="004254D3"/>
    <w:rsid w:val="004257D2"/>
    <w:rsid w:val="004258F9"/>
    <w:rsid w:val="00425A4E"/>
    <w:rsid w:val="0042639C"/>
    <w:rsid w:val="004265AA"/>
    <w:rsid w:val="00426700"/>
    <w:rsid w:val="004269E9"/>
    <w:rsid w:val="004271F7"/>
    <w:rsid w:val="00427A1C"/>
    <w:rsid w:val="004304E1"/>
    <w:rsid w:val="0043096E"/>
    <w:rsid w:val="00435135"/>
    <w:rsid w:val="004356A1"/>
    <w:rsid w:val="00435F2B"/>
    <w:rsid w:val="00436437"/>
    <w:rsid w:val="00436B38"/>
    <w:rsid w:val="00436DCB"/>
    <w:rsid w:val="00437905"/>
    <w:rsid w:val="00440587"/>
    <w:rsid w:val="00440979"/>
    <w:rsid w:val="00440E2E"/>
    <w:rsid w:val="004420F8"/>
    <w:rsid w:val="00442123"/>
    <w:rsid w:val="004438A0"/>
    <w:rsid w:val="004445F1"/>
    <w:rsid w:val="00444763"/>
    <w:rsid w:val="00444BEC"/>
    <w:rsid w:val="00446234"/>
    <w:rsid w:val="00446A25"/>
    <w:rsid w:val="00446B69"/>
    <w:rsid w:val="00446FBE"/>
    <w:rsid w:val="004472AF"/>
    <w:rsid w:val="004477A9"/>
    <w:rsid w:val="00447FD7"/>
    <w:rsid w:val="004502C1"/>
    <w:rsid w:val="0045246A"/>
    <w:rsid w:val="00452DC9"/>
    <w:rsid w:val="00453913"/>
    <w:rsid w:val="00453ABB"/>
    <w:rsid w:val="00453C32"/>
    <w:rsid w:val="004546E2"/>
    <w:rsid w:val="00456148"/>
    <w:rsid w:val="00457C9E"/>
    <w:rsid w:val="00457F61"/>
    <w:rsid w:val="0046037C"/>
    <w:rsid w:val="004605FB"/>
    <w:rsid w:val="00460DC3"/>
    <w:rsid w:val="004610FD"/>
    <w:rsid w:val="00461D9C"/>
    <w:rsid w:val="0046210D"/>
    <w:rsid w:val="00462BB6"/>
    <w:rsid w:val="00462D3D"/>
    <w:rsid w:val="00463737"/>
    <w:rsid w:val="00463E57"/>
    <w:rsid w:val="004652FD"/>
    <w:rsid w:val="00465931"/>
    <w:rsid w:val="00465BD4"/>
    <w:rsid w:val="00470A2D"/>
    <w:rsid w:val="0047156C"/>
    <w:rsid w:val="0047166A"/>
    <w:rsid w:val="00471DF3"/>
    <w:rsid w:val="00472868"/>
    <w:rsid w:val="0047344A"/>
    <w:rsid w:val="00474469"/>
    <w:rsid w:val="004753D3"/>
    <w:rsid w:val="00475440"/>
    <w:rsid w:val="00475916"/>
    <w:rsid w:val="00476115"/>
    <w:rsid w:val="00476E49"/>
    <w:rsid w:val="00477135"/>
    <w:rsid w:val="00477210"/>
    <w:rsid w:val="00477585"/>
    <w:rsid w:val="00477F1F"/>
    <w:rsid w:val="00480033"/>
    <w:rsid w:val="00480140"/>
    <w:rsid w:val="00480AB3"/>
    <w:rsid w:val="00481511"/>
    <w:rsid w:val="00481BF4"/>
    <w:rsid w:val="00482345"/>
    <w:rsid w:val="00482B12"/>
    <w:rsid w:val="004839B5"/>
    <w:rsid w:val="0048418A"/>
    <w:rsid w:val="004848A0"/>
    <w:rsid w:val="00484C75"/>
    <w:rsid w:val="00484DAA"/>
    <w:rsid w:val="004851AF"/>
    <w:rsid w:val="00486141"/>
    <w:rsid w:val="004863C2"/>
    <w:rsid w:val="00486D43"/>
    <w:rsid w:val="00486FD9"/>
    <w:rsid w:val="00487915"/>
    <w:rsid w:val="00487F6A"/>
    <w:rsid w:val="00490554"/>
    <w:rsid w:val="00490C63"/>
    <w:rsid w:val="00492D80"/>
    <w:rsid w:val="00492F7F"/>
    <w:rsid w:val="00493089"/>
    <w:rsid w:val="00493196"/>
    <w:rsid w:val="00494C62"/>
    <w:rsid w:val="00495060"/>
    <w:rsid w:val="00496C41"/>
    <w:rsid w:val="004A006C"/>
    <w:rsid w:val="004A080D"/>
    <w:rsid w:val="004A0868"/>
    <w:rsid w:val="004A0B31"/>
    <w:rsid w:val="004A1599"/>
    <w:rsid w:val="004A18BC"/>
    <w:rsid w:val="004A1BFC"/>
    <w:rsid w:val="004A37B4"/>
    <w:rsid w:val="004A3B84"/>
    <w:rsid w:val="004A48E3"/>
    <w:rsid w:val="004A4FB0"/>
    <w:rsid w:val="004A6848"/>
    <w:rsid w:val="004A6E36"/>
    <w:rsid w:val="004A7AE0"/>
    <w:rsid w:val="004A7C6D"/>
    <w:rsid w:val="004B2194"/>
    <w:rsid w:val="004B2382"/>
    <w:rsid w:val="004B2F5C"/>
    <w:rsid w:val="004B32F5"/>
    <w:rsid w:val="004B3536"/>
    <w:rsid w:val="004B443B"/>
    <w:rsid w:val="004B4801"/>
    <w:rsid w:val="004B4FC7"/>
    <w:rsid w:val="004B5058"/>
    <w:rsid w:val="004B67C2"/>
    <w:rsid w:val="004B6E8B"/>
    <w:rsid w:val="004B7344"/>
    <w:rsid w:val="004C059E"/>
    <w:rsid w:val="004C06A2"/>
    <w:rsid w:val="004C0A40"/>
    <w:rsid w:val="004C13EC"/>
    <w:rsid w:val="004C16B1"/>
    <w:rsid w:val="004C17FF"/>
    <w:rsid w:val="004C1963"/>
    <w:rsid w:val="004C1ECB"/>
    <w:rsid w:val="004C266C"/>
    <w:rsid w:val="004C2AAC"/>
    <w:rsid w:val="004C34A1"/>
    <w:rsid w:val="004C3C47"/>
    <w:rsid w:val="004C4318"/>
    <w:rsid w:val="004C6B3A"/>
    <w:rsid w:val="004C7FE0"/>
    <w:rsid w:val="004D1EAA"/>
    <w:rsid w:val="004D20BE"/>
    <w:rsid w:val="004D26C9"/>
    <w:rsid w:val="004D2E2E"/>
    <w:rsid w:val="004D3A66"/>
    <w:rsid w:val="004D4712"/>
    <w:rsid w:val="004D488D"/>
    <w:rsid w:val="004D54F0"/>
    <w:rsid w:val="004D55C8"/>
    <w:rsid w:val="004D5CB7"/>
    <w:rsid w:val="004D5CD2"/>
    <w:rsid w:val="004D5FAE"/>
    <w:rsid w:val="004D656F"/>
    <w:rsid w:val="004D6724"/>
    <w:rsid w:val="004D6988"/>
    <w:rsid w:val="004D6AF9"/>
    <w:rsid w:val="004E0051"/>
    <w:rsid w:val="004E179B"/>
    <w:rsid w:val="004E1AB9"/>
    <w:rsid w:val="004E1D7E"/>
    <w:rsid w:val="004E2D33"/>
    <w:rsid w:val="004E3C38"/>
    <w:rsid w:val="004E3D4E"/>
    <w:rsid w:val="004E3FFE"/>
    <w:rsid w:val="004E48EA"/>
    <w:rsid w:val="004E4942"/>
    <w:rsid w:val="004E4D3F"/>
    <w:rsid w:val="004E651C"/>
    <w:rsid w:val="004E65D4"/>
    <w:rsid w:val="004E6F16"/>
    <w:rsid w:val="004E7E75"/>
    <w:rsid w:val="004F09D0"/>
    <w:rsid w:val="004F0DEB"/>
    <w:rsid w:val="004F0F93"/>
    <w:rsid w:val="004F1190"/>
    <w:rsid w:val="004F1B96"/>
    <w:rsid w:val="004F257B"/>
    <w:rsid w:val="004F272F"/>
    <w:rsid w:val="004F3344"/>
    <w:rsid w:val="004F355F"/>
    <w:rsid w:val="004F3A61"/>
    <w:rsid w:val="004F3F44"/>
    <w:rsid w:val="004F44D2"/>
    <w:rsid w:val="004F5800"/>
    <w:rsid w:val="004F5829"/>
    <w:rsid w:val="004F610B"/>
    <w:rsid w:val="004F6484"/>
    <w:rsid w:val="00500DEF"/>
    <w:rsid w:val="00500FBD"/>
    <w:rsid w:val="0050167A"/>
    <w:rsid w:val="005021F8"/>
    <w:rsid w:val="0050253A"/>
    <w:rsid w:val="00502D8E"/>
    <w:rsid w:val="005039A6"/>
    <w:rsid w:val="00505805"/>
    <w:rsid w:val="00505B01"/>
    <w:rsid w:val="005063CE"/>
    <w:rsid w:val="00506649"/>
    <w:rsid w:val="00506B7C"/>
    <w:rsid w:val="00506D9A"/>
    <w:rsid w:val="0050778E"/>
    <w:rsid w:val="00507C0C"/>
    <w:rsid w:val="00510000"/>
    <w:rsid w:val="005105A2"/>
    <w:rsid w:val="00511033"/>
    <w:rsid w:val="0051154A"/>
    <w:rsid w:val="00511B21"/>
    <w:rsid w:val="005127DE"/>
    <w:rsid w:val="005137C4"/>
    <w:rsid w:val="00514912"/>
    <w:rsid w:val="005152B0"/>
    <w:rsid w:val="005158AA"/>
    <w:rsid w:val="0051688F"/>
    <w:rsid w:val="0051702C"/>
    <w:rsid w:val="0051708F"/>
    <w:rsid w:val="00517281"/>
    <w:rsid w:val="0052060A"/>
    <w:rsid w:val="00520664"/>
    <w:rsid w:val="00520BF9"/>
    <w:rsid w:val="00520C66"/>
    <w:rsid w:val="00520EB3"/>
    <w:rsid w:val="005217F6"/>
    <w:rsid w:val="00521E6F"/>
    <w:rsid w:val="00522E8F"/>
    <w:rsid w:val="00523D49"/>
    <w:rsid w:val="0052429B"/>
    <w:rsid w:val="00524711"/>
    <w:rsid w:val="00524836"/>
    <w:rsid w:val="0052562D"/>
    <w:rsid w:val="005269E1"/>
    <w:rsid w:val="005272EB"/>
    <w:rsid w:val="00527788"/>
    <w:rsid w:val="00527FB3"/>
    <w:rsid w:val="005301FB"/>
    <w:rsid w:val="005303DB"/>
    <w:rsid w:val="00530C3C"/>
    <w:rsid w:val="005313D2"/>
    <w:rsid w:val="0053184C"/>
    <w:rsid w:val="00531D1D"/>
    <w:rsid w:val="00532F23"/>
    <w:rsid w:val="00533796"/>
    <w:rsid w:val="00533938"/>
    <w:rsid w:val="00534525"/>
    <w:rsid w:val="00535139"/>
    <w:rsid w:val="0053522D"/>
    <w:rsid w:val="00535CC7"/>
    <w:rsid w:val="00536455"/>
    <w:rsid w:val="00536547"/>
    <w:rsid w:val="00537B51"/>
    <w:rsid w:val="00540083"/>
    <w:rsid w:val="00540A06"/>
    <w:rsid w:val="00540D68"/>
    <w:rsid w:val="005410A9"/>
    <w:rsid w:val="00541685"/>
    <w:rsid w:val="00541BCA"/>
    <w:rsid w:val="005420A6"/>
    <w:rsid w:val="00542233"/>
    <w:rsid w:val="00542335"/>
    <w:rsid w:val="00542B86"/>
    <w:rsid w:val="00542CFB"/>
    <w:rsid w:val="00543302"/>
    <w:rsid w:val="005448D4"/>
    <w:rsid w:val="00544D69"/>
    <w:rsid w:val="00544FB5"/>
    <w:rsid w:val="0054537B"/>
    <w:rsid w:val="00545D8F"/>
    <w:rsid w:val="00545E3C"/>
    <w:rsid w:val="00546B29"/>
    <w:rsid w:val="00547FE8"/>
    <w:rsid w:val="00551E84"/>
    <w:rsid w:val="00553A35"/>
    <w:rsid w:val="00553D9C"/>
    <w:rsid w:val="00553E6F"/>
    <w:rsid w:val="005551B6"/>
    <w:rsid w:val="00555C4E"/>
    <w:rsid w:val="00556E57"/>
    <w:rsid w:val="00557C65"/>
    <w:rsid w:val="00561066"/>
    <w:rsid w:val="00561280"/>
    <w:rsid w:val="005623B2"/>
    <w:rsid w:val="005630AA"/>
    <w:rsid w:val="00563B2C"/>
    <w:rsid w:val="00564529"/>
    <w:rsid w:val="005654D6"/>
    <w:rsid w:val="00565B3E"/>
    <w:rsid w:val="00565C03"/>
    <w:rsid w:val="00566684"/>
    <w:rsid w:val="00570314"/>
    <w:rsid w:val="0057067E"/>
    <w:rsid w:val="00570748"/>
    <w:rsid w:val="0057092A"/>
    <w:rsid w:val="00570C99"/>
    <w:rsid w:val="00571723"/>
    <w:rsid w:val="0057177B"/>
    <w:rsid w:val="005719FB"/>
    <w:rsid w:val="00571CEB"/>
    <w:rsid w:val="005727C1"/>
    <w:rsid w:val="005727F7"/>
    <w:rsid w:val="005736DA"/>
    <w:rsid w:val="005736EB"/>
    <w:rsid w:val="00573AD4"/>
    <w:rsid w:val="005744B5"/>
    <w:rsid w:val="0057579B"/>
    <w:rsid w:val="00575D3A"/>
    <w:rsid w:val="00576326"/>
    <w:rsid w:val="0057639D"/>
    <w:rsid w:val="00577291"/>
    <w:rsid w:val="005773AA"/>
    <w:rsid w:val="005777D0"/>
    <w:rsid w:val="0057792A"/>
    <w:rsid w:val="00580433"/>
    <w:rsid w:val="00580FC3"/>
    <w:rsid w:val="00581125"/>
    <w:rsid w:val="00581B94"/>
    <w:rsid w:val="0058227C"/>
    <w:rsid w:val="005833A7"/>
    <w:rsid w:val="005846CE"/>
    <w:rsid w:val="005849AE"/>
    <w:rsid w:val="00585ADE"/>
    <w:rsid w:val="00585B47"/>
    <w:rsid w:val="005869FA"/>
    <w:rsid w:val="00586D8E"/>
    <w:rsid w:val="00587E10"/>
    <w:rsid w:val="005909D3"/>
    <w:rsid w:val="005915BA"/>
    <w:rsid w:val="0059220A"/>
    <w:rsid w:val="00592823"/>
    <w:rsid w:val="005943E0"/>
    <w:rsid w:val="005945B8"/>
    <w:rsid w:val="00594B4E"/>
    <w:rsid w:val="0059546B"/>
    <w:rsid w:val="00595FDE"/>
    <w:rsid w:val="0059724C"/>
    <w:rsid w:val="0059732E"/>
    <w:rsid w:val="005974C1"/>
    <w:rsid w:val="00597D94"/>
    <w:rsid w:val="005A0651"/>
    <w:rsid w:val="005A07E5"/>
    <w:rsid w:val="005A117D"/>
    <w:rsid w:val="005A1F04"/>
    <w:rsid w:val="005A27EC"/>
    <w:rsid w:val="005A2BDA"/>
    <w:rsid w:val="005A2C1C"/>
    <w:rsid w:val="005A2D3B"/>
    <w:rsid w:val="005A2EDF"/>
    <w:rsid w:val="005A36B9"/>
    <w:rsid w:val="005A3B9E"/>
    <w:rsid w:val="005A43C0"/>
    <w:rsid w:val="005A495A"/>
    <w:rsid w:val="005A58F1"/>
    <w:rsid w:val="005B1D92"/>
    <w:rsid w:val="005B31AF"/>
    <w:rsid w:val="005B3A0C"/>
    <w:rsid w:val="005B561A"/>
    <w:rsid w:val="005B5EA6"/>
    <w:rsid w:val="005B64DE"/>
    <w:rsid w:val="005B666E"/>
    <w:rsid w:val="005B6D32"/>
    <w:rsid w:val="005C0CC0"/>
    <w:rsid w:val="005C1758"/>
    <w:rsid w:val="005C1ED6"/>
    <w:rsid w:val="005C1EF6"/>
    <w:rsid w:val="005C24EC"/>
    <w:rsid w:val="005C2A8F"/>
    <w:rsid w:val="005C39C5"/>
    <w:rsid w:val="005C3F92"/>
    <w:rsid w:val="005C4957"/>
    <w:rsid w:val="005C50F3"/>
    <w:rsid w:val="005C57E6"/>
    <w:rsid w:val="005C65AD"/>
    <w:rsid w:val="005C65C7"/>
    <w:rsid w:val="005C785C"/>
    <w:rsid w:val="005C7C65"/>
    <w:rsid w:val="005D06D7"/>
    <w:rsid w:val="005D125E"/>
    <w:rsid w:val="005D1590"/>
    <w:rsid w:val="005D19E4"/>
    <w:rsid w:val="005D2717"/>
    <w:rsid w:val="005D4DB3"/>
    <w:rsid w:val="005D5329"/>
    <w:rsid w:val="005D59A5"/>
    <w:rsid w:val="005D6A7A"/>
    <w:rsid w:val="005D6E6B"/>
    <w:rsid w:val="005D7712"/>
    <w:rsid w:val="005D7847"/>
    <w:rsid w:val="005E1D7B"/>
    <w:rsid w:val="005E1E5F"/>
    <w:rsid w:val="005E29DA"/>
    <w:rsid w:val="005E380F"/>
    <w:rsid w:val="005E3A3A"/>
    <w:rsid w:val="005E52FF"/>
    <w:rsid w:val="005E53C4"/>
    <w:rsid w:val="005E61CB"/>
    <w:rsid w:val="005E6B30"/>
    <w:rsid w:val="005E784B"/>
    <w:rsid w:val="005E7F46"/>
    <w:rsid w:val="005F0270"/>
    <w:rsid w:val="005F0468"/>
    <w:rsid w:val="005F0B0D"/>
    <w:rsid w:val="005F0B83"/>
    <w:rsid w:val="005F3046"/>
    <w:rsid w:val="005F4D6A"/>
    <w:rsid w:val="005F7C81"/>
    <w:rsid w:val="006009AA"/>
    <w:rsid w:val="00600FCF"/>
    <w:rsid w:val="00601291"/>
    <w:rsid w:val="006016B7"/>
    <w:rsid w:val="006018F7"/>
    <w:rsid w:val="00601912"/>
    <w:rsid w:val="0060263D"/>
    <w:rsid w:val="006030FE"/>
    <w:rsid w:val="00603671"/>
    <w:rsid w:val="00603C76"/>
    <w:rsid w:val="00603D2A"/>
    <w:rsid w:val="00604CD6"/>
    <w:rsid w:val="00604D27"/>
    <w:rsid w:val="00605146"/>
    <w:rsid w:val="0060549F"/>
    <w:rsid w:val="00606B95"/>
    <w:rsid w:val="00606D44"/>
    <w:rsid w:val="00607621"/>
    <w:rsid w:val="00610078"/>
    <w:rsid w:val="006107AB"/>
    <w:rsid w:val="0061087D"/>
    <w:rsid w:val="00610C1B"/>
    <w:rsid w:val="006118DA"/>
    <w:rsid w:val="00611C7B"/>
    <w:rsid w:val="006128C0"/>
    <w:rsid w:val="006143EF"/>
    <w:rsid w:val="00614598"/>
    <w:rsid w:val="00614A94"/>
    <w:rsid w:val="00614F8F"/>
    <w:rsid w:val="00615390"/>
    <w:rsid w:val="00615CD6"/>
    <w:rsid w:val="00615F01"/>
    <w:rsid w:val="0061628D"/>
    <w:rsid w:val="00616C19"/>
    <w:rsid w:val="00616F97"/>
    <w:rsid w:val="00617433"/>
    <w:rsid w:val="006216B9"/>
    <w:rsid w:val="00622186"/>
    <w:rsid w:val="00625822"/>
    <w:rsid w:val="00625F10"/>
    <w:rsid w:val="006275F9"/>
    <w:rsid w:val="006301AA"/>
    <w:rsid w:val="00630538"/>
    <w:rsid w:val="006305E9"/>
    <w:rsid w:val="00630AB8"/>
    <w:rsid w:val="00631CFB"/>
    <w:rsid w:val="006329BD"/>
    <w:rsid w:val="00633565"/>
    <w:rsid w:val="00633A6C"/>
    <w:rsid w:val="00634E96"/>
    <w:rsid w:val="006360A0"/>
    <w:rsid w:val="0063684A"/>
    <w:rsid w:val="00637269"/>
    <w:rsid w:val="00637576"/>
    <w:rsid w:val="00640EA5"/>
    <w:rsid w:val="006414BC"/>
    <w:rsid w:val="00641B99"/>
    <w:rsid w:val="00641F69"/>
    <w:rsid w:val="00642A8A"/>
    <w:rsid w:val="00642C10"/>
    <w:rsid w:val="00642C95"/>
    <w:rsid w:val="0064375E"/>
    <w:rsid w:val="00643C45"/>
    <w:rsid w:val="006442EB"/>
    <w:rsid w:val="00644321"/>
    <w:rsid w:val="0064438F"/>
    <w:rsid w:val="006452E5"/>
    <w:rsid w:val="0064533B"/>
    <w:rsid w:val="00645C73"/>
    <w:rsid w:val="006462B8"/>
    <w:rsid w:val="00646BD0"/>
    <w:rsid w:val="0064700F"/>
    <w:rsid w:val="00652AC4"/>
    <w:rsid w:val="00652B9B"/>
    <w:rsid w:val="00652C1C"/>
    <w:rsid w:val="0065367B"/>
    <w:rsid w:val="00654362"/>
    <w:rsid w:val="0065436D"/>
    <w:rsid w:val="006544E4"/>
    <w:rsid w:val="00654D9C"/>
    <w:rsid w:val="00654FC5"/>
    <w:rsid w:val="0065503C"/>
    <w:rsid w:val="00656A25"/>
    <w:rsid w:val="00662D56"/>
    <w:rsid w:val="00663C8D"/>
    <w:rsid w:val="00664079"/>
    <w:rsid w:val="0066447E"/>
    <w:rsid w:val="00664DC1"/>
    <w:rsid w:val="00665010"/>
    <w:rsid w:val="0066519D"/>
    <w:rsid w:val="00665703"/>
    <w:rsid w:val="00665BE2"/>
    <w:rsid w:val="00665F83"/>
    <w:rsid w:val="006661FC"/>
    <w:rsid w:val="006664F0"/>
    <w:rsid w:val="00666BA0"/>
    <w:rsid w:val="006671D9"/>
    <w:rsid w:val="00667E64"/>
    <w:rsid w:val="006704C8"/>
    <w:rsid w:val="00670BD8"/>
    <w:rsid w:val="006714A6"/>
    <w:rsid w:val="006716F2"/>
    <w:rsid w:val="00671BB1"/>
    <w:rsid w:val="00671CBA"/>
    <w:rsid w:val="00671E29"/>
    <w:rsid w:val="006720FC"/>
    <w:rsid w:val="006728C2"/>
    <w:rsid w:val="00672C70"/>
    <w:rsid w:val="0067368A"/>
    <w:rsid w:val="006741A9"/>
    <w:rsid w:val="006750FC"/>
    <w:rsid w:val="006763B8"/>
    <w:rsid w:val="00677C93"/>
    <w:rsid w:val="00680330"/>
    <w:rsid w:val="0068051F"/>
    <w:rsid w:val="00680839"/>
    <w:rsid w:val="00680D95"/>
    <w:rsid w:val="00682E1C"/>
    <w:rsid w:val="00683153"/>
    <w:rsid w:val="00683718"/>
    <w:rsid w:val="0068407B"/>
    <w:rsid w:val="00684278"/>
    <w:rsid w:val="00685A2B"/>
    <w:rsid w:val="0068607E"/>
    <w:rsid w:val="00686C70"/>
    <w:rsid w:val="006915E0"/>
    <w:rsid w:val="0069284F"/>
    <w:rsid w:val="006929CC"/>
    <w:rsid w:val="00692CA4"/>
    <w:rsid w:val="00693148"/>
    <w:rsid w:val="0069332C"/>
    <w:rsid w:val="00693501"/>
    <w:rsid w:val="006943C2"/>
    <w:rsid w:val="00695ED6"/>
    <w:rsid w:val="00695FDD"/>
    <w:rsid w:val="00696277"/>
    <w:rsid w:val="00696CB1"/>
    <w:rsid w:val="006A0123"/>
    <w:rsid w:val="006A219C"/>
    <w:rsid w:val="006A24C2"/>
    <w:rsid w:val="006A280A"/>
    <w:rsid w:val="006A284E"/>
    <w:rsid w:val="006A37FD"/>
    <w:rsid w:val="006A396B"/>
    <w:rsid w:val="006A4BD6"/>
    <w:rsid w:val="006A52EC"/>
    <w:rsid w:val="006A5E03"/>
    <w:rsid w:val="006A6F81"/>
    <w:rsid w:val="006A7206"/>
    <w:rsid w:val="006A79D8"/>
    <w:rsid w:val="006B1F64"/>
    <w:rsid w:val="006B2B82"/>
    <w:rsid w:val="006B310F"/>
    <w:rsid w:val="006B34DA"/>
    <w:rsid w:val="006B3862"/>
    <w:rsid w:val="006B3FE1"/>
    <w:rsid w:val="006B4145"/>
    <w:rsid w:val="006B46F5"/>
    <w:rsid w:val="006B5ACB"/>
    <w:rsid w:val="006B5ED6"/>
    <w:rsid w:val="006B6689"/>
    <w:rsid w:val="006B6EF3"/>
    <w:rsid w:val="006B735E"/>
    <w:rsid w:val="006B73D7"/>
    <w:rsid w:val="006B75F2"/>
    <w:rsid w:val="006B7C3B"/>
    <w:rsid w:val="006C02C9"/>
    <w:rsid w:val="006C0D29"/>
    <w:rsid w:val="006C130A"/>
    <w:rsid w:val="006C24D1"/>
    <w:rsid w:val="006C28E2"/>
    <w:rsid w:val="006C2901"/>
    <w:rsid w:val="006C2D4F"/>
    <w:rsid w:val="006C2D80"/>
    <w:rsid w:val="006C35E3"/>
    <w:rsid w:val="006C37B0"/>
    <w:rsid w:val="006C3FA6"/>
    <w:rsid w:val="006C45F2"/>
    <w:rsid w:val="006C5028"/>
    <w:rsid w:val="006C5714"/>
    <w:rsid w:val="006C5A39"/>
    <w:rsid w:val="006C6045"/>
    <w:rsid w:val="006C6104"/>
    <w:rsid w:val="006C677E"/>
    <w:rsid w:val="006C6ABE"/>
    <w:rsid w:val="006D2AD6"/>
    <w:rsid w:val="006D3034"/>
    <w:rsid w:val="006D4B16"/>
    <w:rsid w:val="006D4B17"/>
    <w:rsid w:val="006D4D66"/>
    <w:rsid w:val="006D52E4"/>
    <w:rsid w:val="006D5449"/>
    <w:rsid w:val="006D637D"/>
    <w:rsid w:val="006D6FEB"/>
    <w:rsid w:val="006D7DAD"/>
    <w:rsid w:val="006E0238"/>
    <w:rsid w:val="006E060E"/>
    <w:rsid w:val="006E098B"/>
    <w:rsid w:val="006E1814"/>
    <w:rsid w:val="006E1BA6"/>
    <w:rsid w:val="006E1DA1"/>
    <w:rsid w:val="006E20DE"/>
    <w:rsid w:val="006E2EBF"/>
    <w:rsid w:val="006E33AE"/>
    <w:rsid w:val="006E3B4E"/>
    <w:rsid w:val="006E4ED3"/>
    <w:rsid w:val="006E5F7D"/>
    <w:rsid w:val="006E65F3"/>
    <w:rsid w:val="006E6648"/>
    <w:rsid w:val="006E69BA"/>
    <w:rsid w:val="006E7352"/>
    <w:rsid w:val="006E7E9D"/>
    <w:rsid w:val="006F09A0"/>
    <w:rsid w:val="006F10C5"/>
    <w:rsid w:val="006F1ED0"/>
    <w:rsid w:val="006F364A"/>
    <w:rsid w:val="006F3859"/>
    <w:rsid w:val="006F4745"/>
    <w:rsid w:val="006F4D62"/>
    <w:rsid w:val="006F57BE"/>
    <w:rsid w:val="006F66E1"/>
    <w:rsid w:val="006F6AF9"/>
    <w:rsid w:val="006F6E6D"/>
    <w:rsid w:val="006F7536"/>
    <w:rsid w:val="006F76C0"/>
    <w:rsid w:val="007006B6"/>
    <w:rsid w:val="0070160D"/>
    <w:rsid w:val="00702039"/>
    <w:rsid w:val="00703395"/>
    <w:rsid w:val="007039D6"/>
    <w:rsid w:val="007042F8"/>
    <w:rsid w:val="00705024"/>
    <w:rsid w:val="00705202"/>
    <w:rsid w:val="00705E3F"/>
    <w:rsid w:val="00706966"/>
    <w:rsid w:val="00706E8F"/>
    <w:rsid w:val="00706EEB"/>
    <w:rsid w:val="00707DB8"/>
    <w:rsid w:val="00710717"/>
    <w:rsid w:val="0071233E"/>
    <w:rsid w:val="00712CA2"/>
    <w:rsid w:val="007137CD"/>
    <w:rsid w:val="007138C9"/>
    <w:rsid w:val="0071427C"/>
    <w:rsid w:val="0071515D"/>
    <w:rsid w:val="00715675"/>
    <w:rsid w:val="00715A73"/>
    <w:rsid w:val="007160C9"/>
    <w:rsid w:val="00716BB2"/>
    <w:rsid w:val="00717834"/>
    <w:rsid w:val="007207F2"/>
    <w:rsid w:val="00721BA4"/>
    <w:rsid w:val="00721FF5"/>
    <w:rsid w:val="00722370"/>
    <w:rsid w:val="0072384E"/>
    <w:rsid w:val="00723853"/>
    <w:rsid w:val="00724557"/>
    <w:rsid w:val="007250E3"/>
    <w:rsid w:val="007253F8"/>
    <w:rsid w:val="00725DA1"/>
    <w:rsid w:val="00726A43"/>
    <w:rsid w:val="00727233"/>
    <w:rsid w:val="00727270"/>
    <w:rsid w:val="007278C9"/>
    <w:rsid w:val="007302E7"/>
    <w:rsid w:val="0073075D"/>
    <w:rsid w:val="00730E4C"/>
    <w:rsid w:val="00731242"/>
    <w:rsid w:val="00732525"/>
    <w:rsid w:val="00732F66"/>
    <w:rsid w:val="00734874"/>
    <w:rsid w:val="00734A3E"/>
    <w:rsid w:val="00734FA2"/>
    <w:rsid w:val="00735354"/>
    <w:rsid w:val="007357CD"/>
    <w:rsid w:val="00735958"/>
    <w:rsid w:val="00735B51"/>
    <w:rsid w:val="00735ED7"/>
    <w:rsid w:val="00736861"/>
    <w:rsid w:val="00736AE3"/>
    <w:rsid w:val="00737D5C"/>
    <w:rsid w:val="00737E3E"/>
    <w:rsid w:val="00737F61"/>
    <w:rsid w:val="007400EC"/>
    <w:rsid w:val="0074052E"/>
    <w:rsid w:val="00740C21"/>
    <w:rsid w:val="00740D28"/>
    <w:rsid w:val="00741245"/>
    <w:rsid w:val="0074228C"/>
    <w:rsid w:val="00744783"/>
    <w:rsid w:val="00745A2D"/>
    <w:rsid w:val="007466D1"/>
    <w:rsid w:val="0074700B"/>
    <w:rsid w:val="007476D9"/>
    <w:rsid w:val="007501FD"/>
    <w:rsid w:val="007502B0"/>
    <w:rsid w:val="0075067E"/>
    <w:rsid w:val="007517C1"/>
    <w:rsid w:val="007518B1"/>
    <w:rsid w:val="0075237E"/>
    <w:rsid w:val="0075288F"/>
    <w:rsid w:val="00752D99"/>
    <w:rsid w:val="0075350D"/>
    <w:rsid w:val="00753A1C"/>
    <w:rsid w:val="00754DF8"/>
    <w:rsid w:val="0075746C"/>
    <w:rsid w:val="00757B2D"/>
    <w:rsid w:val="00760941"/>
    <w:rsid w:val="00760F5B"/>
    <w:rsid w:val="0076161F"/>
    <w:rsid w:val="00761888"/>
    <w:rsid w:val="00762340"/>
    <w:rsid w:val="007629E1"/>
    <w:rsid w:val="00763306"/>
    <w:rsid w:val="0076387B"/>
    <w:rsid w:val="00764DD0"/>
    <w:rsid w:val="00765245"/>
    <w:rsid w:val="007658F5"/>
    <w:rsid w:val="007659B8"/>
    <w:rsid w:val="00766512"/>
    <w:rsid w:val="00766E46"/>
    <w:rsid w:val="007705AA"/>
    <w:rsid w:val="00770B4B"/>
    <w:rsid w:val="007712FC"/>
    <w:rsid w:val="007719B5"/>
    <w:rsid w:val="007721A4"/>
    <w:rsid w:val="00772BB3"/>
    <w:rsid w:val="0077354D"/>
    <w:rsid w:val="007737E4"/>
    <w:rsid w:val="00774E17"/>
    <w:rsid w:val="007767BC"/>
    <w:rsid w:val="00776911"/>
    <w:rsid w:val="00776AEC"/>
    <w:rsid w:val="007771FD"/>
    <w:rsid w:val="007805A9"/>
    <w:rsid w:val="0078079E"/>
    <w:rsid w:val="00780BCD"/>
    <w:rsid w:val="00781348"/>
    <w:rsid w:val="0078302E"/>
    <w:rsid w:val="00783D1E"/>
    <w:rsid w:val="00785B54"/>
    <w:rsid w:val="007869C9"/>
    <w:rsid w:val="00786E87"/>
    <w:rsid w:val="00787302"/>
    <w:rsid w:val="00787303"/>
    <w:rsid w:val="00787ABD"/>
    <w:rsid w:val="00787B7B"/>
    <w:rsid w:val="00790444"/>
    <w:rsid w:val="0079070C"/>
    <w:rsid w:val="00791A98"/>
    <w:rsid w:val="007929BE"/>
    <w:rsid w:val="00792A95"/>
    <w:rsid w:val="00793D5B"/>
    <w:rsid w:val="00793E51"/>
    <w:rsid w:val="00795AE6"/>
    <w:rsid w:val="00795C1B"/>
    <w:rsid w:val="007963E8"/>
    <w:rsid w:val="00796BF4"/>
    <w:rsid w:val="00797DE7"/>
    <w:rsid w:val="007A05D0"/>
    <w:rsid w:val="007A1143"/>
    <w:rsid w:val="007A16DE"/>
    <w:rsid w:val="007A1712"/>
    <w:rsid w:val="007A1EDF"/>
    <w:rsid w:val="007A1F7B"/>
    <w:rsid w:val="007A207A"/>
    <w:rsid w:val="007A2BBF"/>
    <w:rsid w:val="007A2E4A"/>
    <w:rsid w:val="007A3209"/>
    <w:rsid w:val="007A679E"/>
    <w:rsid w:val="007A6856"/>
    <w:rsid w:val="007A68FB"/>
    <w:rsid w:val="007A6C6B"/>
    <w:rsid w:val="007A6DB6"/>
    <w:rsid w:val="007A6E9C"/>
    <w:rsid w:val="007A7404"/>
    <w:rsid w:val="007B09D5"/>
    <w:rsid w:val="007B1957"/>
    <w:rsid w:val="007B1AA8"/>
    <w:rsid w:val="007B2465"/>
    <w:rsid w:val="007B3C10"/>
    <w:rsid w:val="007B3F51"/>
    <w:rsid w:val="007B6DCE"/>
    <w:rsid w:val="007B7652"/>
    <w:rsid w:val="007B7F5F"/>
    <w:rsid w:val="007C0C83"/>
    <w:rsid w:val="007C117D"/>
    <w:rsid w:val="007C12B5"/>
    <w:rsid w:val="007C1385"/>
    <w:rsid w:val="007C15B2"/>
    <w:rsid w:val="007C1C79"/>
    <w:rsid w:val="007C1D50"/>
    <w:rsid w:val="007C1D79"/>
    <w:rsid w:val="007C1DA0"/>
    <w:rsid w:val="007C2BA0"/>
    <w:rsid w:val="007C36F6"/>
    <w:rsid w:val="007C462D"/>
    <w:rsid w:val="007C56DF"/>
    <w:rsid w:val="007C5E28"/>
    <w:rsid w:val="007C5F60"/>
    <w:rsid w:val="007C6DC5"/>
    <w:rsid w:val="007C6EE2"/>
    <w:rsid w:val="007C7F89"/>
    <w:rsid w:val="007D014D"/>
    <w:rsid w:val="007D0E67"/>
    <w:rsid w:val="007D2A7E"/>
    <w:rsid w:val="007D2CB7"/>
    <w:rsid w:val="007D45C4"/>
    <w:rsid w:val="007D4DD4"/>
    <w:rsid w:val="007D51F1"/>
    <w:rsid w:val="007D56C1"/>
    <w:rsid w:val="007D6A25"/>
    <w:rsid w:val="007D7524"/>
    <w:rsid w:val="007E01F2"/>
    <w:rsid w:val="007E0439"/>
    <w:rsid w:val="007E0AF3"/>
    <w:rsid w:val="007E1905"/>
    <w:rsid w:val="007E1C34"/>
    <w:rsid w:val="007E2599"/>
    <w:rsid w:val="007E2F7B"/>
    <w:rsid w:val="007E3B37"/>
    <w:rsid w:val="007E3BEE"/>
    <w:rsid w:val="007E4ED1"/>
    <w:rsid w:val="007E546C"/>
    <w:rsid w:val="007E568F"/>
    <w:rsid w:val="007E615D"/>
    <w:rsid w:val="007E6295"/>
    <w:rsid w:val="007E6B64"/>
    <w:rsid w:val="007E775C"/>
    <w:rsid w:val="007E77AF"/>
    <w:rsid w:val="007E7E4D"/>
    <w:rsid w:val="007F08AB"/>
    <w:rsid w:val="007F262C"/>
    <w:rsid w:val="007F2DDA"/>
    <w:rsid w:val="007F32D0"/>
    <w:rsid w:val="007F3833"/>
    <w:rsid w:val="007F3B55"/>
    <w:rsid w:val="007F427B"/>
    <w:rsid w:val="007F4633"/>
    <w:rsid w:val="007F5239"/>
    <w:rsid w:val="007F54F5"/>
    <w:rsid w:val="007F5B1B"/>
    <w:rsid w:val="007F5B61"/>
    <w:rsid w:val="007F7015"/>
    <w:rsid w:val="007F7081"/>
    <w:rsid w:val="007F7690"/>
    <w:rsid w:val="007F7D07"/>
    <w:rsid w:val="007F7F60"/>
    <w:rsid w:val="00800C94"/>
    <w:rsid w:val="00800F2C"/>
    <w:rsid w:val="008010B9"/>
    <w:rsid w:val="00801177"/>
    <w:rsid w:val="008017C5"/>
    <w:rsid w:val="0080271F"/>
    <w:rsid w:val="008027CF"/>
    <w:rsid w:val="0080295C"/>
    <w:rsid w:val="00802D69"/>
    <w:rsid w:val="00804DE8"/>
    <w:rsid w:val="00805F60"/>
    <w:rsid w:val="008078C9"/>
    <w:rsid w:val="00807F61"/>
    <w:rsid w:val="00810621"/>
    <w:rsid w:val="00810A7B"/>
    <w:rsid w:val="00812318"/>
    <w:rsid w:val="00812777"/>
    <w:rsid w:val="008127A8"/>
    <w:rsid w:val="00813B94"/>
    <w:rsid w:val="008144D5"/>
    <w:rsid w:val="008145EA"/>
    <w:rsid w:val="00814E95"/>
    <w:rsid w:val="00815349"/>
    <w:rsid w:val="008159F0"/>
    <w:rsid w:val="00815E0A"/>
    <w:rsid w:val="00816F59"/>
    <w:rsid w:val="00817311"/>
    <w:rsid w:val="008177A9"/>
    <w:rsid w:val="00817B65"/>
    <w:rsid w:val="0082024C"/>
    <w:rsid w:val="008202CE"/>
    <w:rsid w:val="0082055E"/>
    <w:rsid w:val="00820F4D"/>
    <w:rsid w:val="0082101F"/>
    <w:rsid w:val="008218B7"/>
    <w:rsid w:val="0082197D"/>
    <w:rsid w:val="00822052"/>
    <w:rsid w:val="00822166"/>
    <w:rsid w:val="00822245"/>
    <w:rsid w:val="00822CD1"/>
    <w:rsid w:val="008240C8"/>
    <w:rsid w:val="00824985"/>
    <w:rsid w:val="00824F80"/>
    <w:rsid w:val="00826435"/>
    <w:rsid w:val="00826F89"/>
    <w:rsid w:val="00827078"/>
    <w:rsid w:val="008274F2"/>
    <w:rsid w:val="00827C96"/>
    <w:rsid w:val="00831B2C"/>
    <w:rsid w:val="00831D4C"/>
    <w:rsid w:val="00831D71"/>
    <w:rsid w:val="00831DB2"/>
    <w:rsid w:val="0083201B"/>
    <w:rsid w:val="00833021"/>
    <w:rsid w:val="0083303E"/>
    <w:rsid w:val="0083396B"/>
    <w:rsid w:val="008345A1"/>
    <w:rsid w:val="00835778"/>
    <w:rsid w:val="008359DC"/>
    <w:rsid w:val="00835B8B"/>
    <w:rsid w:val="00835F79"/>
    <w:rsid w:val="0083605D"/>
    <w:rsid w:val="008374E0"/>
    <w:rsid w:val="00840019"/>
    <w:rsid w:val="008404C6"/>
    <w:rsid w:val="008417ED"/>
    <w:rsid w:val="00841D9C"/>
    <w:rsid w:val="00843395"/>
    <w:rsid w:val="00843DBB"/>
    <w:rsid w:val="00844161"/>
    <w:rsid w:val="00845533"/>
    <w:rsid w:val="00845E05"/>
    <w:rsid w:val="00846B52"/>
    <w:rsid w:val="00846FA7"/>
    <w:rsid w:val="00847FA4"/>
    <w:rsid w:val="0085001D"/>
    <w:rsid w:val="008500D9"/>
    <w:rsid w:val="00851B2B"/>
    <w:rsid w:val="00852B40"/>
    <w:rsid w:val="00852EB0"/>
    <w:rsid w:val="00854016"/>
    <w:rsid w:val="00854032"/>
    <w:rsid w:val="00854063"/>
    <w:rsid w:val="008548C1"/>
    <w:rsid w:val="00855772"/>
    <w:rsid w:val="0085667A"/>
    <w:rsid w:val="00857F04"/>
    <w:rsid w:val="00860574"/>
    <w:rsid w:val="0086094A"/>
    <w:rsid w:val="00861F45"/>
    <w:rsid w:val="00862A15"/>
    <w:rsid w:val="008637A7"/>
    <w:rsid w:val="00863E84"/>
    <w:rsid w:val="00864026"/>
    <w:rsid w:val="00867494"/>
    <w:rsid w:val="00867B53"/>
    <w:rsid w:val="00870337"/>
    <w:rsid w:val="008704AC"/>
    <w:rsid w:val="00870982"/>
    <w:rsid w:val="00871148"/>
    <w:rsid w:val="008711BC"/>
    <w:rsid w:val="008716B9"/>
    <w:rsid w:val="00871CB0"/>
    <w:rsid w:val="008723EA"/>
    <w:rsid w:val="00872FD3"/>
    <w:rsid w:val="0087314E"/>
    <w:rsid w:val="0087351E"/>
    <w:rsid w:val="00873E64"/>
    <w:rsid w:val="00873FC8"/>
    <w:rsid w:val="0087413F"/>
    <w:rsid w:val="00874447"/>
    <w:rsid w:val="008753CA"/>
    <w:rsid w:val="00875E75"/>
    <w:rsid w:val="0087681B"/>
    <w:rsid w:val="00876C66"/>
    <w:rsid w:val="008804E5"/>
    <w:rsid w:val="00880869"/>
    <w:rsid w:val="00880A8D"/>
    <w:rsid w:val="00880DB8"/>
    <w:rsid w:val="0088139F"/>
    <w:rsid w:val="00881544"/>
    <w:rsid w:val="0088296F"/>
    <w:rsid w:val="00882A21"/>
    <w:rsid w:val="00883FEE"/>
    <w:rsid w:val="00884A29"/>
    <w:rsid w:val="00885266"/>
    <w:rsid w:val="008853B7"/>
    <w:rsid w:val="00885C6C"/>
    <w:rsid w:val="008867EC"/>
    <w:rsid w:val="0089043F"/>
    <w:rsid w:val="00890B4B"/>
    <w:rsid w:val="008916B0"/>
    <w:rsid w:val="008920B0"/>
    <w:rsid w:val="00892C8C"/>
    <w:rsid w:val="00894B37"/>
    <w:rsid w:val="00894CFB"/>
    <w:rsid w:val="00895595"/>
    <w:rsid w:val="00895A82"/>
    <w:rsid w:val="00895BDF"/>
    <w:rsid w:val="008960D9"/>
    <w:rsid w:val="0089655A"/>
    <w:rsid w:val="00896B8F"/>
    <w:rsid w:val="00896D02"/>
    <w:rsid w:val="00896E92"/>
    <w:rsid w:val="008972B8"/>
    <w:rsid w:val="008A0E75"/>
    <w:rsid w:val="008A15A8"/>
    <w:rsid w:val="008A2913"/>
    <w:rsid w:val="008A354A"/>
    <w:rsid w:val="008A36F3"/>
    <w:rsid w:val="008A370F"/>
    <w:rsid w:val="008A440D"/>
    <w:rsid w:val="008A44E9"/>
    <w:rsid w:val="008A47F8"/>
    <w:rsid w:val="008A5A56"/>
    <w:rsid w:val="008A7522"/>
    <w:rsid w:val="008A7E2E"/>
    <w:rsid w:val="008B027D"/>
    <w:rsid w:val="008B062C"/>
    <w:rsid w:val="008B0DB2"/>
    <w:rsid w:val="008B0DF8"/>
    <w:rsid w:val="008B12AF"/>
    <w:rsid w:val="008B171A"/>
    <w:rsid w:val="008B1AC1"/>
    <w:rsid w:val="008B2CED"/>
    <w:rsid w:val="008B350C"/>
    <w:rsid w:val="008B3511"/>
    <w:rsid w:val="008B38CC"/>
    <w:rsid w:val="008B3A90"/>
    <w:rsid w:val="008B3AB6"/>
    <w:rsid w:val="008B3F14"/>
    <w:rsid w:val="008B4089"/>
    <w:rsid w:val="008B435C"/>
    <w:rsid w:val="008B4627"/>
    <w:rsid w:val="008B4C89"/>
    <w:rsid w:val="008B4DE8"/>
    <w:rsid w:val="008B4F2A"/>
    <w:rsid w:val="008B52C0"/>
    <w:rsid w:val="008B5C0F"/>
    <w:rsid w:val="008B6621"/>
    <w:rsid w:val="008B6C77"/>
    <w:rsid w:val="008B7113"/>
    <w:rsid w:val="008B7377"/>
    <w:rsid w:val="008C003E"/>
    <w:rsid w:val="008C0AA5"/>
    <w:rsid w:val="008C1952"/>
    <w:rsid w:val="008C1F1F"/>
    <w:rsid w:val="008C20AD"/>
    <w:rsid w:val="008C2245"/>
    <w:rsid w:val="008C3626"/>
    <w:rsid w:val="008C387C"/>
    <w:rsid w:val="008C38D6"/>
    <w:rsid w:val="008C4FC7"/>
    <w:rsid w:val="008C5914"/>
    <w:rsid w:val="008C5D0C"/>
    <w:rsid w:val="008C5ED0"/>
    <w:rsid w:val="008C60F1"/>
    <w:rsid w:val="008C7923"/>
    <w:rsid w:val="008C7BFB"/>
    <w:rsid w:val="008C7DED"/>
    <w:rsid w:val="008C7F5C"/>
    <w:rsid w:val="008D0C26"/>
    <w:rsid w:val="008D121F"/>
    <w:rsid w:val="008D16AF"/>
    <w:rsid w:val="008D1C83"/>
    <w:rsid w:val="008D22AA"/>
    <w:rsid w:val="008D22D5"/>
    <w:rsid w:val="008D2639"/>
    <w:rsid w:val="008D3749"/>
    <w:rsid w:val="008D4B5B"/>
    <w:rsid w:val="008D69E5"/>
    <w:rsid w:val="008D6B65"/>
    <w:rsid w:val="008D7071"/>
    <w:rsid w:val="008D769F"/>
    <w:rsid w:val="008D7A43"/>
    <w:rsid w:val="008E166D"/>
    <w:rsid w:val="008E1A61"/>
    <w:rsid w:val="008E259A"/>
    <w:rsid w:val="008E2D8A"/>
    <w:rsid w:val="008E3472"/>
    <w:rsid w:val="008E3FF9"/>
    <w:rsid w:val="008E487A"/>
    <w:rsid w:val="008E5479"/>
    <w:rsid w:val="008E55BF"/>
    <w:rsid w:val="008E6F16"/>
    <w:rsid w:val="008E7477"/>
    <w:rsid w:val="008E7DC1"/>
    <w:rsid w:val="008F0690"/>
    <w:rsid w:val="008F17C2"/>
    <w:rsid w:val="008F22FA"/>
    <w:rsid w:val="008F2F9C"/>
    <w:rsid w:val="008F3498"/>
    <w:rsid w:val="008F432A"/>
    <w:rsid w:val="008F47ED"/>
    <w:rsid w:val="008F5168"/>
    <w:rsid w:val="008F5A47"/>
    <w:rsid w:val="008F5D9D"/>
    <w:rsid w:val="008F6977"/>
    <w:rsid w:val="008F7F4D"/>
    <w:rsid w:val="00900BA6"/>
    <w:rsid w:val="00901570"/>
    <w:rsid w:val="009023EA"/>
    <w:rsid w:val="00902EEB"/>
    <w:rsid w:val="00903A9F"/>
    <w:rsid w:val="00903D63"/>
    <w:rsid w:val="009043FA"/>
    <w:rsid w:val="00904572"/>
    <w:rsid w:val="009050AB"/>
    <w:rsid w:val="00907754"/>
    <w:rsid w:val="00907811"/>
    <w:rsid w:val="00907EAD"/>
    <w:rsid w:val="00910518"/>
    <w:rsid w:val="0091159D"/>
    <w:rsid w:val="0091349F"/>
    <w:rsid w:val="009138E1"/>
    <w:rsid w:val="00913BDA"/>
    <w:rsid w:val="0091426F"/>
    <w:rsid w:val="00914975"/>
    <w:rsid w:val="00914F4F"/>
    <w:rsid w:val="00915218"/>
    <w:rsid w:val="00915F8A"/>
    <w:rsid w:val="0091662D"/>
    <w:rsid w:val="0092040B"/>
    <w:rsid w:val="009205A3"/>
    <w:rsid w:val="0092147C"/>
    <w:rsid w:val="009217CB"/>
    <w:rsid w:val="0092183B"/>
    <w:rsid w:val="0092240E"/>
    <w:rsid w:val="009236C3"/>
    <w:rsid w:val="00923BDB"/>
    <w:rsid w:val="009247C0"/>
    <w:rsid w:val="00924A87"/>
    <w:rsid w:val="00925364"/>
    <w:rsid w:val="009253DB"/>
    <w:rsid w:val="00926223"/>
    <w:rsid w:val="0092638E"/>
    <w:rsid w:val="009263B5"/>
    <w:rsid w:val="00926EEE"/>
    <w:rsid w:val="00927220"/>
    <w:rsid w:val="00927C9B"/>
    <w:rsid w:val="00931139"/>
    <w:rsid w:val="00931883"/>
    <w:rsid w:val="00931898"/>
    <w:rsid w:val="00931B83"/>
    <w:rsid w:val="00931C44"/>
    <w:rsid w:val="00932413"/>
    <w:rsid w:val="009325BC"/>
    <w:rsid w:val="00933434"/>
    <w:rsid w:val="0093348A"/>
    <w:rsid w:val="00933B11"/>
    <w:rsid w:val="00934167"/>
    <w:rsid w:val="00934D55"/>
    <w:rsid w:val="00934F4A"/>
    <w:rsid w:val="009363D4"/>
    <w:rsid w:val="00936D6E"/>
    <w:rsid w:val="0094004F"/>
    <w:rsid w:val="0094011A"/>
    <w:rsid w:val="00940F24"/>
    <w:rsid w:val="009415F5"/>
    <w:rsid w:val="00941A2B"/>
    <w:rsid w:val="00941BF5"/>
    <w:rsid w:val="00947F30"/>
    <w:rsid w:val="0095269A"/>
    <w:rsid w:val="00953E83"/>
    <w:rsid w:val="009541F7"/>
    <w:rsid w:val="009552A8"/>
    <w:rsid w:val="00955623"/>
    <w:rsid w:val="00955FDE"/>
    <w:rsid w:val="0095602C"/>
    <w:rsid w:val="0095699B"/>
    <w:rsid w:val="00956B37"/>
    <w:rsid w:val="00956BF1"/>
    <w:rsid w:val="00956F42"/>
    <w:rsid w:val="00957331"/>
    <w:rsid w:val="00961DE7"/>
    <w:rsid w:val="009631BE"/>
    <w:rsid w:val="009640A9"/>
    <w:rsid w:val="009646B1"/>
    <w:rsid w:val="0096499E"/>
    <w:rsid w:val="009676CF"/>
    <w:rsid w:val="009678D4"/>
    <w:rsid w:val="00970099"/>
    <w:rsid w:val="009702C0"/>
    <w:rsid w:val="00970A45"/>
    <w:rsid w:val="0097101D"/>
    <w:rsid w:val="0097155F"/>
    <w:rsid w:val="00971C6C"/>
    <w:rsid w:val="0097202C"/>
    <w:rsid w:val="00972926"/>
    <w:rsid w:val="00973D6F"/>
    <w:rsid w:val="00974A5A"/>
    <w:rsid w:val="00976729"/>
    <w:rsid w:val="00976C0E"/>
    <w:rsid w:val="00980029"/>
    <w:rsid w:val="009801F3"/>
    <w:rsid w:val="00980AEE"/>
    <w:rsid w:val="00981C8F"/>
    <w:rsid w:val="00982F93"/>
    <w:rsid w:val="00983106"/>
    <w:rsid w:val="009839A7"/>
    <w:rsid w:val="0098480F"/>
    <w:rsid w:val="00984FD4"/>
    <w:rsid w:val="00985217"/>
    <w:rsid w:val="009854F8"/>
    <w:rsid w:val="009855E8"/>
    <w:rsid w:val="00985A7B"/>
    <w:rsid w:val="00990A77"/>
    <w:rsid w:val="00991832"/>
    <w:rsid w:val="00992EAC"/>
    <w:rsid w:val="0099310D"/>
    <w:rsid w:val="00993BE8"/>
    <w:rsid w:val="009944EF"/>
    <w:rsid w:val="00994A48"/>
    <w:rsid w:val="00994D59"/>
    <w:rsid w:val="009958CE"/>
    <w:rsid w:val="00995912"/>
    <w:rsid w:val="00995B0C"/>
    <w:rsid w:val="00996732"/>
    <w:rsid w:val="009967F0"/>
    <w:rsid w:val="009979F7"/>
    <w:rsid w:val="00997AA9"/>
    <w:rsid w:val="009A0993"/>
    <w:rsid w:val="009A0E3F"/>
    <w:rsid w:val="009A0ED8"/>
    <w:rsid w:val="009A1F5B"/>
    <w:rsid w:val="009A26AB"/>
    <w:rsid w:val="009A2E50"/>
    <w:rsid w:val="009A419D"/>
    <w:rsid w:val="009A5925"/>
    <w:rsid w:val="009A6239"/>
    <w:rsid w:val="009A6B04"/>
    <w:rsid w:val="009A6E70"/>
    <w:rsid w:val="009A7073"/>
    <w:rsid w:val="009A7E8F"/>
    <w:rsid w:val="009B1488"/>
    <w:rsid w:val="009B1840"/>
    <w:rsid w:val="009B1EBD"/>
    <w:rsid w:val="009B2657"/>
    <w:rsid w:val="009B2A05"/>
    <w:rsid w:val="009B32E4"/>
    <w:rsid w:val="009B3E5C"/>
    <w:rsid w:val="009B4B3F"/>
    <w:rsid w:val="009B5578"/>
    <w:rsid w:val="009B5C94"/>
    <w:rsid w:val="009B5D7E"/>
    <w:rsid w:val="009B6717"/>
    <w:rsid w:val="009B73BB"/>
    <w:rsid w:val="009B7AA8"/>
    <w:rsid w:val="009C069C"/>
    <w:rsid w:val="009C095B"/>
    <w:rsid w:val="009C0B06"/>
    <w:rsid w:val="009C20A7"/>
    <w:rsid w:val="009C29AD"/>
    <w:rsid w:val="009C2C59"/>
    <w:rsid w:val="009C32DE"/>
    <w:rsid w:val="009C405D"/>
    <w:rsid w:val="009C4514"/>
    <w:rsid w:val="009C4910"/>
    <w:rsid w:val="009C50AF"/>
    <w:rsid w:val="009C5B63"/>
    <w:rsid w:val="009C633B"/>
    <w:rsid w:val="009C799A"/>
    <w:rsid w:val="009D05BD"/>
    <w:rsid w:val="009D061A"/>
    <w:rsid w:val="009D15D2"/>
    <w:rsid w:val="009D1F15"/>
    <w:rsid w:val="009D2499"/>
    <w:rsid w:val="009D2BE3"/>
    <w:rsid w:val="009D3BB6"/>
    <w:rsid w:val="009D41CD"/>
    <w:rsid w:val="009D4368"/>
    <w:rsid w:val="009D50F7"/>
    <w:rsid w:val="009D5F9A"/>
    <w:rsid w:val="009E0384"/>
    <w:rsid w:val="009E108D"/>
    <w:rsid w:val="009E1819"/>
    <w:rsid w:val="009E3C80"/>
    <w:rsid w:val="009E3D4B"/>
    <w:rsid w:val="009E42A2"/>
    <w:rsid w:val="009E4778"/>
    <w:rsid w:val="009E57EB"/>
    <w:rsid w:val="009E59BD"/>
    <w:rsid w:val="009E5CA6"/>
    <w:rsid w:val="009E5DF0"/>
    <w:rsid w:val="009E6E5C"/>
    <w:rsid w:val="009E7588"/>
    <w:rsid w:val="009E793D"/>
    <w:rsid w:val="009E79C6"/>
    <w:rsid w:val="009F3D06"/>
    <w:rsid w:val="009F3ED2"/>
    <w:rsid w:val="009F498E"/>
    <w:rsid w:val="009F49CF"/>
    <w:rsid w:val="009F4C81"/>
    <w:rsid w:val="009F631C"/>
    <w:rsid w:val="009F70E0"/>
    <w:rsid w:val="009F7B22"/>
    <w:rsid w:val="00A0179C"/>
    <w:rsid w:val="00A03802"/>
    <w:rsid w:val="00A048AA"/>
    <w:rsid w:val="00A062AC"/>
    <w:rsid w:val="00A06A41"/>
    <w:rsid w:val="00A071D1"/>
    <w:rsid w:val="00A07258"/>
    <w:rsid w:val="00A07625"/>
    <w:rsid w:val="00A10656"/>
    <w:rsid w:val="00A108A8"/>
    <w:rsid w:val="00A10939"/>
    <w:rsid w:val="00A114AB"/>
    <w:rsid w:val="00A114D8"/>
    <w:rsid w:val="00A13437"/>
    <w:rsid w:val="00A155A7"/>
    <w:rsid w:val="00A15B88"/>
    <w:rsid w:val="00A169A3"/>
    <w:rsid w:val="00A16F8C"/>
    <w:rsid w:val="00A172B6"/>
    <w:rsid w:val="00A174F6"/>
    <w:rsid w:val="00A17761"/>
    <w:rsid w:val="00A21359"/>
    <w:rsid w:val="00A21C89"/>
    <w:rsid w:val="00A220B1"/>
    <w:rsid w:val="00A2221C"/>
    <w:rsid w:val="00A226AB"/>
    <w:rsid w:val="00A22742"/>
    <w:rsid w:val="00A242F0"/>
    <w:rsid w:val="00A24EEA"/>
    <w:rsid w:val="00A24F81"/>
    <w:rsid w:val="00A25B4F"/>
    <w:rsid w:val="00A25C06"/>
    <w:rsid w:val="00A26242"/>
    <w:rsid w:val="00A278F6"/>
    <w:rsid w:val="00A27BD8"/>
    <w:rsid w:val="00A3021C"/>
    <w:rsid w:val="00A31852"/>
    <w:rsid w:val="00A3224B"/>
    <w:rsid w:val="00A32B79"/>
    <w:rsid w:val="00A340FA"/>
    <w:rsid w:val="00A34C2F"/>
    <w:rsid w:val="00A352BF"/>
    <w:rsid w:val="00A35D89"/>
    <w:rsid w:val="00A37F58"/>
    <w:rsid w:val="00A40782"/>
    <w:rsid w:val="00A40C40"/>
    <w:rsid w:val="00A40D72"/>
    <w:rsid w:val="00A4162F"/>
    <w:rsid w:val="00A418C4"/>
    <w:rsid w:val="00A43204"/>
    <w:rsid w:val="00A43DF4"/>
    <w:rsid w:val="00A441D7"/>
    <w:rsid w:val="00A446D3"/>
    <w:rsid w:val="00A44DDD"/>
    <w:rsid w:val="00A452F2"/>
    <w:rsid w:val="00A45702"/>
    <w:rsid w:val="00A45925"/>
    <w:rsid w:val="00A46C4C"/>
    <w:rsid w:val="00A47075"/>
    <w:rsid w:val="00A474B3"/>
    <w:rsid w:val="00A47E08"/>
    <w:rsid w:val="00A47E96"/>
    <w:rsid w:val="00A47FFB"/>
    <w:rsid w:val="00A50114"/>
    <w:rsid w:val="00A52B45"/>
    <w:rsid w:val="00A53407"/>
    <w:rsid w:val="00A535D0"/>
    <w:rsid w:val="00A537D2"/>
    <w:rsid w:val="00A53C00"/>
    <w:rsid w:val="00A540E3"/>
    <w:rsid w:val="00A54126"/>
    <w:rsid w:val="00A54515"/>
    <w:rsid w:val="00A54A61"/>
    <w:rsid w:val="00A55596"/>
    <w:rsid w:val="00A566BC"/>
    <w:rsid w:val="00A567D7"/>
    <w:rsid w:val="00A56E7F"/>
    <w:rsid w:val="00A572EB"/>
    <w:rsid w:val="00A57790"/>
    <w:rsid w:val="00A578B6"/>
    <w:rsid w:val="00A57DFF"/>
    <w:rsid w:val="00A60B27"/>
    <w:rsid w:val="00A61238"/>
    <w:rsid w:val="00A62A6F"/>
    <w:rsid w:val="00A6391B"/>
    <w:rsid w:val="00A6569B"/>
    <w:rsid w:val="00A66DC2"/>
    <w:rsid w:val="00A675EC"/>
    <w:rsid w:val="00A70BBA"/>
    <w:rsid w:val="00A70EE4"/>
    <w:rsid w:val="00A70F43"/>
    <w:rsid w:val="00A71179"/>
    <w:rsid w:val="00A723CA"/>
    <w:rsid w:val="00A736F4"/>
    <w:rsid w:val="00A737DF"/>
    <w:rsid w:val="00A7485C"/>
    <w:rsid w:val="00A74B0E"/>
    <w:rsid w:val="00A74D67"/>
    <w:rsid w:val="00A757C5"/>
    <w:rsid w:val="00A76F3D"/>
    <w:rsid w:val="00A77631"/>
    <w:rsid w:val="00A7795C"/>
    <w:rsid w:val="00A80523"/>
    <w:rsid w:val="00A80A41"/>
    <w:rsid w:val="00A8139A"/>
    <w:rsid w:val="00A82E36"/>
    <w:rsid w:val="00A83456"/>
    <w:rsid w:val="00A84927"/>
    <w:rsid w:val="00A84D2A"/>
    <w:rsid w:val="00A85A41"/>
    <w:rsid w:val="00A86D4B"/>
    <w:rsid w:val="00A900EE"/>
    <w:rsid w:val="00A90166"/>
    <w:rsid w:val="00A90A9D"/>
    <w:rsid w:val="00A91B61"/>
    <w:rsid w:val="00A91E26"/>
    <w:rsid w:val="00A93671"/>
    <w:rsid w:val="00A9598F"/>
    <w:rsid w:val="00A95A07"/>
    <w:rsid w:val="00A95AFF"/>
    <w:rsid w:val="00A96351"/>
    <w:rsid w:val="00A9687E"/>
    <w:rsid w:val="00A9738F"/>
    <w:rsid w:val="00A97423"/>
    <w:rsid w:val="00A97E80"/>
    <w:rsid w:val="00A97EE5"/>
    <w:rsid w:val="00A97F09"/>
    <w:rsid w:val="00AA0417"/>
    <w:rsid w:val="00AA0A7B"/>
    <w:rsid w:val="00AA1CCF"/>
    <w:rsid w:val="00AA1F16"/>
    <w:rsid w:val="00AA241D"/>
    <w:rsid w:val="00AA26B7"/>
    <w:rsid w:val="00AA26F5"/>
    <w:rsid w:val="00AA2DB4"/>
    <w:rsid w:val="00AA3CB2"/>
    <w:rsid w:val="00AA457A"/>
    <w:rsid w:val="00AA488B"/>
    <w:rsid w:val="00AA4B88"/>
    <w:rsid w:val="00AA5232"/>
    <w:rsid w:val="00AA5E29"/>
    <w:rsid w:val="00AA5EBD"/>
    <w:rsid w:val="00AA602C"/>
    <w:rsid w:val="00AA68D7"/>
    <w:rsid w:val="00AA6A9D"/>
    <w:rsid w:val="00AA6C57"/>
    <w:rsid w:val="00AA74D7"/>
    <w:rsid w:val="00AA789F"/>
    <w:rsid w:val="00AA78B6"/>
    <w:rsid w:val="00AA7A2E"/>
    <w:rsid w:val="00AB19B0"/>
    <w:rsid w:val="00AB2330"/>
    <w:rsid w:val="00AB29F6"/>
    <w:rsid w:val="00AB442D"/>
    <w:rsid w:val="00AB64B6"/>
    <w:rsid w:val="00AB69AA"/>
    <w:rsid w:val="00AB7DD7"/>
    <w:rsid w:val="00AB7F79"/>
    <w:rsid w:val="00AC0287"/>
    <w:rsid w:val="00AC0ABA"/>
    <w:rsid w:val="00AC0AE2"/>
    <w:rsid w:val="00AC0FD1"/>
    <w:rsid w:val="00AC28F0"/>
    <w:rsid w:val="00AC293D"/>
    <w:rsid w:val="00AC2D67"/>
    <w:rsid w:val="00AC310E"/>
    <w:rsid w:val="00AC315C"/>
    <w:rsid w:val="00AC36C5"/>
    <w:rsid w:val="00AC3FBC"/>
    <w:rsid w:val="00AC4952"/>
    <w:rsid w:val="00AC5B79"/>
    <w:rsid w:val="00AC6817"/>
    <w:rsid w:val="00AC6A41"/>
    <w:rsid w:val="00AC6D2B"/>
    <w:rsid w:val="00AC711E"/>
    <w:rsid w:val="00AC76BB"/>
    <w:rsid w:val="00AC7E57"/>
    <w:rsid w:val="00AD1154"/>
    <w:rsid w:val="00AD1455"/>
    <w:rsid w:val="00AD198F"/>
    <w:rsid w:val="00AD3066"/>
    <w:rsid w:val="00AD3AF6"/>
    <w:rsid w:val="00AD4AE7"/>
    <w:rsid w:val="00AD5473"/>
    <w:rsid w:val="00AD57CC"/>
    <w:rsid w:val="00AD5B55"/>
    <w:rsid w:val="00AD677A"/>
    <w:rsid w:val="00AE0BE5"/>
    <w:rsid w:val="00AE10BD"/>
    <w:rsid w:val="00AE10D3"/>
    <w:rsid w:val="00AE111A"/>
    <w:rsid w:val="00AE2463"/>
    <w:rsid w:val="00AE3762"/>
    <w:rsid w:val="00AE434A"/>
    <w:rsid w:val="00AE4A66"/>
    <w:rsid w:val="00AE4E93"/>
    <w:rsid w:val="00AE4EA8"/>
    <w:rsid w:val="00AE568D"/>
    <w:rsid w:val="00AE5AAA"/>
    <w:rsid w:val="00AE5AD6"/>
    <w:rsid w:val="00AE5C6C"/>
    <w:rsid w:val="00AE7649"/>
    <w:rsid w:val="00AE7984"/>
    <w:rsid w:val="00AF12AA"/>
    <w:rsid w:val="00AF1D01"/>
    <w:rsid w:val="00AF2E95"/>
    <w:rsid w:val="00AF3B53"/>
    <w:rsid w:val="00AF4690"/>
    <w:rsid w:val="00AF46AD"/>
    <w:rsid w:val="00AF5931"/>
    <w:rsid w:val="00AF59D0"/>
    <w:rsid w:val="00AF59F0"/>
    <w:rsid w:val="00AF62F6"/>
    <w:rsid w:val="00AF71CC"/>
    <w:rsid w:val="00AF726C"/>
    <w:rsid w:val="00AF7DA8"/>
    <w:rsid w:val="00B00972"/>
    <w:rsid w:val="00B01308"/>
    <w:rsid w:val="00B0158A"/>
    <w:rsid w:val="00B0270D"/>
    <w:rsid w:val="00B02C28"/>
    <w:rsid w:val="00B02D10"/>
    <w:rsid w:val="00B037E8"/>
    <w:rsid w:val="00B03EA6"/>
    <w:rsid w:val="00B044CF"/>
    <w:rsid w:val="00B060F2"/>
    <w:rsid w:val="00B06510"/>
    <w:rsid w:val="00B0733E"/>
    <w:rsid w:val="00B075F0"/>
    <w:rsid w:val="00B100B8"/>
    <w:rsid w:val="00B10437"/>
    <w:rsid w:val="00B109C5"/>
    <w:rsid w:val="00B1167B"/>
    <w:rsid w:val="00B11B24"/>
    <w:rsid w:val="00B12C65"/>
    <w:rsid w:val="00B1389F"/>
    <w:rsid w:val="00B1410C"/>
    <w:rsid w:val="00B1479F"/>
    <w:rsid w:val="00B15ACD"/>
    <w:rsid w:val="00B16890"/>
    <w:rsid w:val="00B16C61"/>
    <w:rsid w:val="00B179D7"/>
    <w:rsid w:val="00B20B17"/>
    <w:rsid w:val="00B213D5"/>
    <w:rsid w:val="00B22CEF"/>
    <w:rsid w:val="00B233E7"/>
    <w:rsid w:val="00B2358E"/>
    <w:rsid w:val="00B23EB3"/>
    <w:rsid w:val="00B23F2B"/>
    <w:rsid w:val="00B2431B"/>
    <w:rsid w:val="00B24FBF"/>
    <w:rsid w:val="00B25575"/>
    <w:rsid w:val="00B25828"/>
    <w:rsid w:val="00B25A9F"/>
    <w:rsid w:val="00B25CCA"/>
    <w:rsid w:val="00B26AEF"/>
    <w:rsid w:val="00B26C02"/>
    <w:rsid w:val="00B26F69"/>
    <w:rsid w:val="00B278B5"/>
    <w:rsid w:val="00B27D08"/>
    <w:rsid w:val="00B302EB"/>
    <w:rsid w:val="00B30A98"/>
    <w:rsid w:val="00B30E54"/>
    <w:rsid w:val="00B31649"/>
    <w:rsid w:val="00B31B91"/>
    <w:rsid w:val="00B31FAA"/>
    <w:rsid w:val="00B321F4"/>
    <w:rsid w:val="00B32976"/>
    <w:rsid w:val="00B32F7E"/>
    <w:rsid w:val="00B33059"/>
    <w:rsid w:val="00B347F6"/>
    <w:rsid w:val="00B34A0A"/>
    <w:rsid w:val="00B34AFE"/>
    <w:rsid w:val="00B35581"/>
    <w:rsid w:val="00B35FE8"/>
    <w:rsid w:val="00B36F92"/>
    <w:rsid w:val="00B372FC"/>
    <w:rsid w:val="00B376CB"/>
    <w:rsid w:val="00B40C3D"/>
    <w:rsid w:val="00B40CEB"/>
    <w:rsid w:val="00B40CF0"/>
    <w:rsid w:val="00B41E51"/>
    <w:rsid w:val="00B41FD8"/>
    <w:rsid w:val="00B42D66"/>
    <w:rsid w:val="00B43E71"/>
    <w:rsid w:val="00B44925"/>
    <w:rsid w:val="00B44FE8"/>
    <w:rsid w:val="00B45041"/>
    <w:rsid w:val="00B45163"/>
    <w:rsid w:val="00B457AE"/>
    <w:rsid w:val="00B45A4A"/>
    <w:rsid w:val="00B46188"/>
    <w:rsid w:val="00B46494"/>
    <w:rsid w:val="00B46752"/>
    <w:rsid w:val="00B46A53"/>
    <w:rsid w:val="00B46D3C"/>
    <w:rsid w:val="00B46E57"/>
    <w:rsid w:val="00B475B5"/>
    <w:rsid w:val="00B47973"/>
    <w:rsid w:val="00B47B4F"/>
    <w:rsid w:val="00B528A3"/>
    <w:rsid w:val="00B53B24"/>
    <w:rsid w:val="00B53D05"/>
    <w:rsid w:val="00B54254"/>
    <w:rsid w:val="00B54888"/>
    <w:rsid w:val="00B54CA4"/>
    <w:rsid w:val="00B55A8F"/>
    <w:rsid w:val="00B56988"/>
    <w:rsid w:val="00B56AE6"/>
    <w:rsid w:val="00B571BD"/>
    <w:rsid w:val="00B573CB"/>
    <w:rsid w:val="00B574E4"/>
    <w:rsid w:val="00B575AC"/>
    <w:rsid w:val="00B61396"/>
    <w:rsid w:val="00B61902"/>
    <w:rsid w:val="00B61FBE"/>
    <w:rsid w:val="00B61FCD"/>
    <w:rsid w:val="00B6215C"/>
    <w:rsid w:val="00B6229F"/>
    <w:rsid w:val="00B622E8"/>
    <w:rsid w:val="00B62774"/>
    <w:rsid w:val="00B62E31"/>
    <w:rsid w:val="00B63678"/>
    <w:rsid w:val="00B63701"/>
    <w:rsid w:val="00B63E2B"/>
    <w:rsid w:val="00B64F8D"/>
    <w:rsid w:val="00B65CDB"/>
    <w:rsid w:val="00B661D2"/>
    <w:rsid w:val="00B678CC"/>
    <w:rsid w:val="00B71243"/>
    <w:rsid w:val="00B724BD"/>
    <w:rsid w:val="00B72600"/>
    <w:rsid w:val="00B73376"/>
    <w:rsid w:val="00B74B27"/>
    <w:rsid w:val="00B753DB"/>
    <w:rsid w:val="00B7545E"/>
    <w:rsid w:val="00B76552"/>
    <w:rsid w:val="00B76896"/>
    <w:rsid w:val="00B76B12"/>
    <w:rsid w:val="00B76BFF"/>
    <w:rsid w:val="00B7745A"/>
    <w:rsid w:val="00B77E90"/>
    <w:rsid w:val="00B8063A"/>
    <w:rsid w:val="00B81CA6"/>
    <w:rsid w:val="00B82E9A"/>
    <w:rsid w:val="00B84E5D"/>
    <w:rsid w:val="00B85C67"/>
    <w:rsid w:val="00B86666"/>
    <w:rsid w:val="00B86C4F"/>
    <w:rsid w:val="00B86C7D"/>
    <w:rsid w:val="00B87BA7"/>
    <w:rsid w:val="00B87D60"/>
    <w:rsid w:val="00B87F28"/>
    <w:rsid w:val="00B907AB"/>
    <w:rsid w:val="00B913B9"/>
    <w:rsid w:val="00B91D36"/>
    <w:rsid w:val="00B92341"/>
    <w:rsid w:val="00B928A0"/>
    <w:rsid w:val="00B938E6"/>
    <w:rsid w:val="00B94008"/>
    <w:rsid w:val="00B945E3"/>
    <w:rsid w:val="00B9474C"/>
    <w:rsid w:val="00B94C53"/>
    <w:rsid w:val="00B95F49"/>
    <w:rsid w:val="00B96346"/>
    <w:rsid w:val="00B96558"/>
    <w:rsid w:val="00B96FE0"/>
    <w:rsid w:val="00B979B9"/>
    <w:rsid w:val="00BA108F"/>
    <w:rsid w:val="00BA1320"/>
    <w:rsid w:val="00BA1BA1"/>
    <w:rsid w:val="00BA3336"/>
    <w:rsid w:val="00BA3C82"/>
    <w:rsid w:val="00BA4058"/>
    <w:rsid w:val="00BA4927"/>
    <w:rsid w:val="00BA4AF4"/>
    <w:rsid w:val="00BA4AFD"/>
    <w:rsid w:val="00BA7396"/>
    <w:rsid w:val="00BA7F0A"/>
    <w:rsid w:val="00BB0943"/>
    <w:rsid w:val="00BB0D92"/>
    <w:rsid w:val="00BB163A"/>
    <w:rsid w:val="00BB2A76"/>
    <w:rsid w:val="00BB3CC6"/>
    <w:rsid w:val="00BB3CF0"/>
    <w:rsid w:val="00BB59A9"/>
    <w:rsid w:val="00BB5BEE"/>
    <w:rsid w:val="00BB601B"/>
    <w:rsid w:val="00BB64E8"/>
    <w:rsid w:val="00BB698F"/>
    <w:rsid w:val="00BB6A0A"/>
    <w:rsid w:val="00BC13BE"/>
    <w:rsid w:val="00BC1D2F"/>
    <w:rsid w:val="00BC1E05"/>
    <w:rsid w:val="00BC253B"/>
    <w:rsid w:val="00BC2820"/>
    <w:rsid w:val="00BC38FF"/>
    <w:rsid w:val="00BC41C0"/>
    <w:rsid w:val="00BC5290"/>
    <w:rsid w:val="00BC53D6"/>
    <w:rsid w:val="00BC654E"/>
    <w:rsid w:val="00BC6D39"/>
    <w:rsid w:val="00BC70F1"/>
    <w:rsid w:val="00BC75F8"/>
    <w:rsid w:val="00BC77EB"/>
    <w:rsid w:val="00BD1711"/>
    <w:rsid w:val="00BD19AA"/>
    <w:rsid w:val="00BD20FB"/>
    <w:rsid w:val="00BD3F86"/>
    <w:rsid w:val="00BD4F2C"/>
    <w:rsid w:val="00BD54C5"/>
    <w:rsid w:val="00BD56EE"/>
    <w:rsid w:val="00BD5B0A"/>
    <w:rsid w:val="00BD5FFA"/>
    <w:rsid w:val="00BD6D37"/>
    <w:rsid w:val="00BD765C"/>
    <w:rsid w:val="00BD76D6"/>
    <w:rsid w:val="00BD770D"/>
    <w:rsid w:val="00BE0882"/>
    <w:rsid w:val="00BE1726"/>
    <w:rsid w:val="00BE2B66"/>
    <w:rsid w:val="00BE374A"/>
    <w:rsid w:val="00BE3EEE"/>
    <w:rsid w:val="00BE4468"/>
    <w:rsid w:val="00BE50E4"/>
    <w:rsid w:val="00BE51E2"/>
    <w:rsid w:val="00BE5FB3"/>
    <w:rsid w:val="00BE62E7"/>
    <w:rsid w:val="00BF0441"/>
    <w:rsid w:val="00BF066F"/>
    <w:rsid w:val="00BF07AF"/>
    <w:rsid w:val="00BF086C"/>
    <w:rsid w:val="00BF15EC"/>
    <w:rsid w:val="00BF1935"/>
    <w:rsid w:val="00BF198A"/>
    <w:rsid w:val="00BF1E38"/>
    <w:rsid w:val="00BF21E7"/>
    <w:rsid w:val="00BF249F"/>
    <w:rsid w:val="00BF34DC"/>
    <w:rsid w:val="00BF3540"/>
    <w:rsid w:val="00BF371D"/>
    <w:rsid w:val="00BF3772"/>
    <w:rsid w:val="00BF3B7F"/>
    <w:rsid w:val="00BF4246"/>
    <w:rsid w:val="00BF4441"/>
    <w:rsid w:val="00BF4AAE"/>
    <w:rsid w:val="00BF5FFF"/>
    <w:rsid w:val="00BF6002"/>
    <w:rsid w:val="00BF6A01"/>
    <w:rsid w:val="00BF70E0"/>
    <w:rsid w:val="00C010D0"/>
    <w:rsid w:val="00C011AC"/>
    <w:rsid w:val="00C03D16"/>
    <w:rsid w:val="00C03EA0"/>
    <w:rsid w:val="00C05116"/>
    <w:rsid w:val="00C071EE"/>
    <w:rsid w:val="00C10363"/>
    <w:rsid w:val="00C108C7"/>
    <w:rsid w:val="00C10C3C"/>
    <w:rsid w:val="00C1162C"/>
    <w:rsid w:val="00C13E87"/>
    <w:rsid w:val="00C142FD"/>
    <w:rsid w:val="00C14951"/>
    <w:rsid w:val="00C16323"/>
    <w:rsid w:val="00C166CE"/>
    <w:rsid w:val="00C16CDB"/>
    <w:rsid w:val="00C17CA1"/>
    <w:rsid w:val="00C205E2"/>
    <w:rsid w:val="00C2063D"/>
    <w:rsid w:val="00C20F00"/>
    <w:rsid w:val="00C20F53"/>
    <w:rsid w:val="00C2194D"/>
    <w:rsid w:val="00C232DF"/>
    <w:rsid w:val="00C23885"/>
    <w:rsid w:val="00C24BCC"/>
    <w:rsid w:val="00C25340"/>
    <w:rsid w:val="00C25ADC"/>
    <w:rsid w:val="00C25B2A"/>
    <w:rsid w:val="00C25C18"/>
    <w:rsid w:val="00C30AC8"/>
    <w:rsid w:val="00C33261"/>
    <w:rsid w:val="00C3354E"/>
    <w:rsid w:val="00C335A6"/>
    <w:rsid w:val="00C336DD"/>
    <w:rsid w:val="00C339CB"/>
    <w:rsid w:val="00C33C45"/>
    <w:rsid w:val="00C3464A"/>
    <w:rsid w:val="00C34F90"/>
    <w:rsid w:val="00C35954"/>
    <w:rsid w:val="00C3635C"/>
    <w:rsid w:val="00C3667D"/>
    <w:rsid w:val="00C369E5"/>
    <w:rsid w:val="00C36B5F"/>
    <w:rsid w:val="00C36BAC"/>
    <w:rsid w:val="00C37016"/>
    <w:rsid w:val="00C40791"/>
    <w:rsid w:val="00C40C41"/>
    <w:rsid w:val="00C41215"/>
    <w:rsid w:val="00C41564"/>
    <w:rsid w:val="00C42281"/>
    <w:rsid w:val="00C42C63"/>
    <w:rsid w:val="00C433F1"/>
    <w:rsid w:val="00C44A43"/>
    <w:rsid w:val="00C45B60"/>
    <w:rsid w:val="00C461F1"/>
    <w:rsid w:val="00C46701"/>
    <w:rsid w:val="00C46D19"/>
    <w:rsid w:val="00C471F7"/>
    <w:rsid w:val="00C47626"/>
    <w:rsid w:val="00C501D0"/>
    <w:rsid w:val="00C50BD7"/>
    <w:rsid w:val="00C50FEC"/>
    <w:rsid w:val="00C51B52"/>
    <w:rsid w:val="00C52DD3"/>
    <w:rsid w:val="00C53133"/>
    <w:rsid w:val="00C5318E"/>
    <w:rsid w:val="00C54D27"/>
    <w:rsid w:val="00C552A6"/>
    <w:rsid w:val="00C560FE"/>
    <w:rsid w:val="00C56784"/>
    <w:rsid w:val="00C5692B"/>
    <w:rsid w:val="00C56DAA"/>
    <w:rsid w:val="00C57289"/>
    <w:rsid w:val="00C57B41"/>
    <w:rsid w:val="00C57EA2"/>
    <w:rsid w:val="00C61750"/>
    <w:rsid w:val="00C61C66"/>
    <w:rsid w:val="00C627FB"/>
    <w:rsid w:val="00C628F1"/>
    <w:rsid w:val="00C63EA0"/>
    <w:rsid w:val="00C6456C"/>
    <w:rsid w:val="00C64B10"/>
    <w:rsid w:val="00C64F71"/>
    <w:rsid w:val="00C652E0"/>
    <w:rsid w:val="00C6566F"/>
    <w:rsid w:val="00C66E30"/>
    <w:rsid w:val="00C70C8B"/>
    <w:rsid w:val="00C70EA5"/>
    <w:rsid w:val="00C7374C"/>
    <w:rsid w:val="00C74730"/>
    <w:rsid w:val="00C74BC1"/>
    <w:rsid w:val="00C74BD4"/>
    <w:rsid w:val="00C751A5"/>
    <w:rsid w:val="00C75F50"/>
    <w:rsid w:val="00C777B8"/>
    <w:rsid w:val="00C80D78"/>
    <w:rsid w:val="00C81731"/>
    <w:rsid w:val="00C819B2"/>
    <w:rsid w:val="00C82318"/>
    <w:rsid w:val="00C82C98"/>
    <w:rsid w:val="00C82E13"/>
    <w:rsid w:val="00C83667"/>
    <w:rsid w:val="00C84057"/>
    <w:rsid w:val="00C841A5"/>
    <w:rsid w:val="00C852BB"/>
    <w:rsid w:val="00C865FC"/>
    <w:rsid w:val="00C869C5"/>
    <w:rsid w:val="00C86FA4"/>
    <w:rsid w:val="00C8720B"/>
    <w:rsid w:val="00C87344"/>
    <w:rsid w:val="00C91209"/>
    <w:rsid w:val="00C914A0"/>
    <w:rsid w:val="00C91615"/>
    <w:rsid w:val="00C919F7"/>
    <w:rsid w:val="00C91CE9"/>
    <w:rsid w:val="00C9227E"/>
    <w:rsid w:val="00C929DD"/>
    <w:rsid w:val="00C92AB1"/>
    <w:rsid w:val="00C92F40"/>
    <w:rsid w:val="00C93741"/>
    <w:rsid w:val="00C94368"/>
    <w:rsid w:val="00C944F1"/>
    <w:rsid w:val="00C94518"/>
    <w:rsid w:val="00C959CA"/>
    <w:rsid w:val="00C95C20"/>
    <w:rsid w:val="00C95FDF"/>
    <w:rsid w:val="00C97A41"/>
    <w:rsid w:val="00CA2A65"/>
    <w:rsid w:val="00CA3496"/>
    <w:rsid w:val="00CA3549"/>
    <w:rsid w:val="00CA3961"/>
    <w:rsid w:val="00CA5568"/>
    <w:rsid w:val="00CA5F31"/>
    <w:rsid w:val="00CA600E"/>
    <w:rsid w:val="00CA662D"/>
    <w:rsid w:val="00CA690F"/>
    <w:rsid w:val="00CB0236"/>
    <w:rsid w:val="00CB153F"/>
    <w:rsid w:val="00CB1707"/>
    <w:rsid w:val="00CB196C"/>
    <w:rsid w:val="00CB2B59"/>
    <w:rsid w:val="00CB35A7"/>
    <w:rsid w:val="00CB4E96"/>
    <w:rsid w:val="00CB4F3A"/>
    <w:rsid w:val="00CB54AB"/>
    <w:rsid w:val="00CB5A88"/>
    <w:rsid w:val="00CB6244"/>
    <w:rsid w:val="00CC0060"/>
    <w:rsid w:val="00CC058A"/>
    <w:rsid w:val="00CC0DD4"/>
    <w:rsid w:val="00CC2168"/>
    <w:rsid w:val="00CC2CB1"/>
    <w:rsid w:val="00CC2DBE"/>
    <w:rsid w:val="00CC322A"/>
    <w:rsid w:val="00CC341F"/>
    <w:rsid w:val="00CC4422"/>
    <w:rsid w:val="00CC490D"/>
    <w:rsid w:val="00CC4C16"/>
    <w:rsid w:val="00CC4CF0"/>
    <w:rsid w:val="00CC5183"/>
    <w:rsid w:val="00CC58DF"/>
    <w:rsid w:val="00CC590D"/>
    <w:rsid w:val="00CC6560"/>
    <w:rsid w:val="00CC68A8"/>
    <w:rsid w:val="00CC6C29"/>
    <w:rsid w:val="00CC73E5"/>
    <w:rsid w:val="00CC77B0"/>
    <w:rsid w:val="00CD0FFD"/>
    <w:rsid w:val="00CD375E"/>
    <w:rsid w:val="00CD4BCE"/>
    <w:rsid w:val="00CD68B6"/>
    <w:rsid w:val="00CD6AA0"/>
    <w:rsid w:val="00CD74BB"/>
    <w:rsid w:val="00CD7B30"/>
    <w:rsid w:val="00CE0E60"/>
    <w:rsid w:val="00CE11C1"/>
    <w:rsid w:val="00CE167A"/>
    <w:rsid w:val="00CE2339"/>
    <w:rsid w:val="00CE281F"/>
    <w:rsid w:val="00CE333E"/>
    <w:rsid w:val="00CE37E0"/>
    <w:rsid w:val="00CE49CC"/>
    <w:rsid w:val="00CE5576"/>
    <w:rsid w:val="00CE69F7"/>
    <w:rsid w:val="00CE6D76"/>
    <w:rsid w:val="00CE760F"/>
    <w:rsid w:val="00CF0351"/>
    <w:rsid w:val="00CF07AF"/>
    <w:rsid w:val="00CF088D"/>
    <w:rsid w:val="00CF1E96"/>
    <w:rsid w:val="00CF26AC"/>
    <w:rsid w:val="00CF2B5F"/>
    <w:rsid w:val="00CF43C8"/>
    <w:rsid w:val="00CF4A6C"/>
    <w:rsid w:val="00CF4B9A"/>
    <w:rsid w:val="00CF4EC0"/>
    <w:rsid w:val="00CF50B5"/>
    <w:rsid w:val="00CF56E0"/>
    <w:rsid w:val="00CF6095"/>
    <w:rsid w:val="00CF6F31"/>
    <w:rsid w:val="00CF76F9"/>
    <w:rsid w:val="00D00B10"/>
    <w:rsid w:val="00D012F1"/>
    <w:rsid w:val="00D0422B"/>
    <w:rsid w:val="00D0456E"/>
    <w:rsid w:val="00D05293"/>
    <w:rsid w:val="00D05C91"/>
    <w:rsid w:val="00D05F88"/>
    <w:rsid w:val="00D063DA"/>
    <w:rsid w:val="00D07568"/>
    <w:rsid w:val="00D0761B"/>
    <w:rsid w:val="00D077EF"/>
    <w:rsid w:val="00D11007"/>
    <w:rsid w:val="00D115E6"/>
    <w:rsid w:val="00D118BE"/>
    <w:rsid w:val="00D12489"/>
    <w:rsid w:val="00D1406A"/>
    <w:rsid w:val="00D14ADA"/>
    <w:rsid w:val="00D1672D"/>
    <w:rsid w:val="00D17235"/>
    <w:rsid w:val="00D20101"/>
    <w:rsid w:val="00D2094F"/>
    <w:rsid w:val="00D20AAB"/>
    <w:rsid w:val="00D20DEA"/>
    <w:rsid w:val="00D210CF"/>
    <w:rsid w:val="00D22062"/>
    <w:rsid w:val="00D22E56"/>
    <w:rsid w:val="00D2496D"/>
    <w:rsid w:val="00D24EF2"/>
    <w:rsid w:val="00D26B6E"/>
    <w:rsid w:val="00D272E3"/>
    <w:rsid w:val="00D30A52"/>
    <w:rsid w:val="00D3121C"/>
    <w:rsid w:val="00D31B97"/>
    <w:rsid w:val="00D31F77"/>
    <w:rsid w:val="00D32354"/>
    <w:rsid w:val="00D32D6C"/>
    <w:rsid w:val="00D34724"/>
    <w:rsid w:val="00D347FE"/>
    <w:rsid w:val="00D34A6F"/>
    <w:rsid w:val="00D3505A"/>
    <w:rsid w:val="00D354C5"/>
    <w:rsid w:val="00D3578B"/>
    <w:rsid w:val="00D35ECA"/>
    <w:rsid w:val="00D36DCF"/>
    <w:rsid w:val="00D40F58"/>
    <w:rsid w:val="00D4145F"/>
    <w:rsid w:val="00D4152E"/>
    <w:rsid w:val="00D41A27"/>
    <w:rsid w:val="00D41D5A"/>
    <w:rsid w:val="00D421F3"/>
    <w:rsid w:val="00D42921"/>
    <w:rsid w:val="00D42EDA"/>
    <w:rsid w:val="00D42FE5"/>
    <w:rsid w:val="00D449EA"/>
    <w:rsid w:val="00D44B90"/>
    <w:rsid w:val="00D45520"/>
    <w:rsid w:val="00D4590F"/>
    <w:rsid w:val="00D45ED0"/>
    <w:rsid w:val="00D46400"/>
    <w:rsid w:val="00D46728"/>
    <w:rsid w:val="00D46DFD"/>
    <w:rsid w:val="00D46F9C"/>
    <w:rsid w:val="00D470BD"/>
    <w:rsid w:val="00D4717B"/>
    <w:rsid w:val="00D517BC"/>
    <w:rsid w:val="00D52F18"/>
    <w:rsid w:val="00D5407B"/>
    <w:rsid w:val="00D543C5"/>
    <w:rsid w:val="00D54F3E"/>
    <w:rsid w:val="00D55BBA"/>
    <w:rsid w:val="00D568C3"/>
    <w:rsid w:val="00D575E7"/>
    <w:rsid w:val="00D57CDE"/>
    <w:rsid w:val="00D607F0"/>
    <w:rsid w:val="00D60ABE"/>
    <w:rsid w:val="00D611D8"/>
    <w:rsid w:val="00D61EF8"/>
    <w:rsid w:val="00D62508"/>
    <w:rsid w:val="00D62541"/>
    <w:rsid w:val="00D62AEF"/>
    <w:rsid w:val="00D62BBB"/>
    <w:rsid w:val="00D63B44"/>
    <w:rsid w:val="00D63FE2"/>
    <w:rsid w:val="00D64276"/>
    <w:rsid w:val="00D645C9"/>
    <w:rsid w:val="00D649D2"/>
    <w:rsid w:val="00D64E20"/>
    <w:rsid w:val="00D660F8"/>
    <w:rsid w:val="00D67481"/>
    <w:rsid w:val="00D678F7"/>
    <w:rsid w:val="00D6793A"/>
    <w:rsid w:val="00D708BB"/>
    <w:rsid w:val="00D70B02"/>
    <w:rsid w:val="00D71E77"/>
    <w:rsid w:val="00D7214F"/>
    <w:rsid w:val="00D728AE"/>
    <w:rsid w:val="00D72BFE"/>
    <w:rsid w:val="00D72C92"/>
    <w:rsid w:val="00D732E0"/>
    <w:rsid w:val="00D7357F"/>
    <w:rsid w:val="00D735AD"/>
    <w:rsid w:val="00D73AAA"/>
    <w:rsid w:val="00D73BB9"/>
    <w:rsid w:val="00D74C87"/>
    <w:rsid w:val="00D74E3B"/>
    <w:rsid w:val="00D75666"/>
    <w:rsid w:val="00D7580C"/>
    <w:rsid w:val="00D75C69"/>
    <w:rsid w:val="00D76939"/>
    <w:rsid w:val="00D76C2A"/>
    <w:rsid w:val="00D76F39"/>
    <w:rsid w:val="00D775AC"/>
    <w:rsid w:val="00D800A9"/>
    <w:rsid w:val="00D81A05"/>
    <w:rsid w:val="00D82662"/>
    <w:rsid w:val="00D82FA6"/>
    <w:rsid w:val="00D83910"/>
    <w:rsid w:val="00D83A34"/>
    <w:rsid w:val="00D83B44"/>
    <w:rsid w:val="00D83F54"/>
    <w:rsid w:val="00D842B3"/>
    <w:rsid w:val="00D84575"/>
    <w:rsid w:val="00D84BE9"/>
    <w:rsid w:val="00D84E4D"/>
    <w:rsid w:val="00D84ECC"/>
    <w:rsid w:val="00D851C6"/>
    <w:rsid w:val="00D857BF"/>
    <w:rsid w:val="00D86067"/>
    <w:rsid w:val="00D86123"/>
    <w:rsid w:val="00D86D2E"/>
    <w:rsid w:val="00D86EFB"/>
    <w:rsid w:val="00D87219"/>
    <w:rsid w:val="00D87AAB"/>
    <w:rsid w:val="00D9122B"/>
    <w:rsid w:val="00D91428"/>
    <w:rsid w:val="00D918BE"/>
    <w:rsid w:val="00D918E7"/>
    <w:rsid w:val="00D919C6"/>
    <w:rsid w:val="00D92503"/>
    <w:rsid w:val="00D92BF0"/>
    <w:rsid w:val="00D939D5"/>
    <w:rsid w:val="00D9501D"/>
    <w:rsid w:val="00D95CA5"/>
    <w:rsid w:val="00D95E0D"/>
    <w:rsid w:val="00D95EF7"/>
    <w:rsid w:val="00D96AA0"/>
    <w:rsid w:val="00DA0697"/>
    <w:rsid w:val="00DA06E3"/>
    <w:rsid w:val="00DA07D4"/>
    <w:rsid w:val="00DA0A91"/>
    <w:rsid w:val="00DA0C53"/>
    <w:rsid w:val="00DA2A4A"/>
    <w:rsid w:val="00DA2BDD"/>
    <w:rsid w:val="00DA2C1A"/>
    <w:rsid w:val="00DA32F6"/>
    <w:rsid w:val="00DA346D"/>
    <w:rsid w:val="00DA3BDD"/>
    <w:rsid w:val="00DA4780"/>
    <w:rsid w:val="00DA50CE"/>
    <w:rsid w:val="00DA532A"/>
    <w:rsid w:val="00DA5657"/>
    <w:rsid w:val="00DA5817"/>
    <w:rsid w:val="00DA5914"/>
    <w:rsid w:val="00DA6003"/>
    <w:rsid w:val="00DA6289"/>
    <w:rsid w:val="00DA6699"/>
    <w:rsid w:val="00DA6B45"/>
    <w:rsid w:val="00DA75E8"/>
    <w:rsid w:val="00DB0A0E"/>
    <w:rsid w:val="00DB1411"/>
    <w:rsid w:val="00DB154F"/>
    <w:rsid w:val="00DB1772"/>
    <w:rsid w:val="00DB1D1D"/>
    <w:rsid w:val="00DB2F3C"/>
    <w:rsid w:val="00DB3062"/>
    <w:rsid w:val="00DB3588"/>
    <w:rsid w:val="00DB43CC"/>
    <w:rsid w:val="00DB554E"/>
    <w:rsid w:val="00DB567F"/>
    <w:rsid w:val="00DB5692"/>
    <w:rsid w:val="00DB6612"/>
    <w:rsid w:val="00DB7484"/>
    <w:rsid w:val="00DB76CA"/>
    <w:rsid w:val="00DB76EF"/>
    <w:rsid w:val="00DB7C8C"/>
    <w:rsid w:val="00DB7CF5"/>
    <w:rsid w:val="00DC000E"/>
    <w:rsid w:val="00DC0091"/>
    <w:rsid w:val="00DC0B75"/>
    <w:rsid w:val="00DC1205"/>
    <w:rsid w:val="00DC1424"/>
    <w:rsid w:val="00DC1534"/>
    <w:rsid w:val="00DC1644"/>
    <w:rsid w:val="00DC2545"/>
    <w:rsid w:val="00DC2FE1"/>
    <w:rsid w:val="00DC300F"/>
    <w:rsid w:val="00DC3414"/>
    <w:rsid w:val="00DD069A"/>
    <w:rsid w:val="00DD0BA4"/>
    <w:rsid w:val="00DD1806"/>
    <w:rsid w:val="00DD187F"/>
    <w:rsid w:val="00DD1933"/>
    <w:rsid w:val="00DD1B76"/>
    <w:rsid w:val="00DD351D"/>
    <w:rsid w:val="00DD530E"/>
    <w:rsid w:val="00DD539C"/>
    <w:rsid w:val="00DD7093"/>
    <w:rsid w:val="00DD70F1"/>
    <w:rsid w:val="00DD7254"/>
    <w:rsid w:val="00DD7BFE"/>
    <w:rsid w:val="00DE02BB"/>
    <w:rsid w:val="00DE1041"/>
    <w:rsid w:val="00DE1097"/>
    <w:rsid w:val="00DE1358"/>
    <w:rsid w:val="00DE2B77"/>
    <w:rsid w:val="00DE2D74"/>
    <w:rsid w:val="00DE5CB5"/>
    <w:rsid w:val="00DE6A4D"/>
    <w:rsid w:val="00DE6B70"/>
    <w:rsid w:val="00DE7E0C"/>
    <w:rsid w:val="00DF0371"/>
    <w:rsid w:val="00DF0476"/>
    <w:rsid w:val="00DF08E4"/>
    <w:rsid w:val="00DF0C00"/>
    <w:rsid w:val="00DF14DE"/>
    <w:rsid w:val="00DF158E"/>
    <w:rsid w:val="00DF1951"/>
    <w:rsid w:val="00DF230A"/>
    <w:rsid w:val="00DF2415"/>
    <w:rsid w:val="00DF485C"/>
    <w:rsid w:val="00DF6077"/>
    <w:rsid w:val="00DF6168"/>
    <w:rsid w:val="00DF619B"/>
    <w:rsid w:val="00DF6533"/>
    <w:rsid w:val="00DF6A66"/>
    <w:rsid w:val="00DF6C20"/>
    <w:rsid w:val="00DF71B1"/>
    <w:rsid w:val="00DF7222"/>
    <w:rsid w:val="00DF7709"/>
    <w:rsid w:val="00DF7A9E"/>
    <w:rsid w:val="00E00089"/>
    <w:rsid w:val="00E0042F"/>
    <w:rsid w:val="00E00984"/>
    <w:rsid w:val="00E00CA8"/>
    <w:rsid w:val="00E00D12"/>
    <w:rsid w:val="00E00EC0"/>
    <w:rsid w:val="00E027E0"/>
    <w:rsid w:val="00E02897"/>
    <w:rsid w:val="00E043E0"/>
    <w:rsid w:val="00E049C6"/>
    <w:rsid w:val="00E04BFB"/>
    <w:rsid w:val="00E05263"/>
    <w:rsid w:val="00E0527B"/>
    <w:rsid w:val="00E05BAA"/>
    <w:rsid w:val="00E05E88"/>
    <w:rsid w:val="00E0616F"/>
    <w:rsid w:val="00E07B6B"/>
    <w:rsid w:val="00E10A4F"/>
    <w:rsid w:val="00E10B95"/>
    <w:rsid w:val="00E10C7D"/>
    <w:rsid w:val="00E1180F"/>
    <w:rsid w:val="00E12491"/>
    <w:rsid w:val="00E12580"/>
    <w:rsid w:val="00E1272F"/>
    <w:rsid w:val="00E12B75"/>
    <w:rsid w:val="00E13258"/>
    <w:rsid w:val="00E13981"/>
    <w:rsid w:val="00E13A21"/>
    <w:rsid w:val="00E13B41"/>
    <w:rsid w:val="00E14D99"/>
    <w:rsid w:val="00E15547"/>
    <w:rsid w:val="00E1596A"/>
    <w:rsid w:val="00E169CD"/>
    <w:rsid w:val="00E169E0"/>
    <w:rsid w:val="00E16F88"/>
    <w:rsid w:val="00E17CF8"/>
    <w:rsid w:val="00E20A6E"/>
    <w:rsid w:val="00E2122A"/>
    <w:rsid w:val="00E21308"/>
    <w:rsid w:val="00E22EC6"/>
    <w:rsid w:val="00E2343D"/>
    <w:rsid w:val="00E23B71"/>
    <w:rsid w:val="00E24098"/>
    <w:rsid w:val="00E24E36"/>
    <w:rsid w:val="00E25236"/>
    <w:rsid w:val="00E2547E"/>
    <w:rsid w:val="00E25B06"/>
    <w:rsid w:val="00E2669C"/>
    <w:rsid w:val="00E275D8"/>
    <w:rsid w:val="00E275EC"/>
    <w:rsid w:val="00E276B3"/>
    <w:rsid w:val="00E27DFB"/>
    <w:rsid w:val="00E27F7A"/>
    <w:rsid w:val="00E30EF3"/>
    <w:rsid w:val="00E31A57"/>
    <w:rsid w:val="00E31BCE"/>
    <w:rsid w:val="00E31C14"/>
    <w:rsid w:val="00E31D4F"/>
    <w:rsid w:val="00E32560"/>
    <w:rsid w:val="00E3281B"/>
    <w:rsid w:val="00E338D0"/>
    <w:rsid w:val="00E377BF"/>
    <w:rsid w:val="00E37D51"/>
    <w:rsid w:val="00E402FF"/>
    <w:rsid w:val="00E4038B"/>
    <w:rsid w:val="00E403C5"/>
    <w:rsid w:val="00E40432"/>
    <w:rsid w:val="00E4083B"/>
    <w:rsid w:val="00E40BA3"/>
    <w:rsid w:val="00E410E7"/>
    <w:rsid w:val="00E4150B"/>
    <w:rsid w:val="00E41C2F"/>
    <w:rsid w:val="00E42329"/>
    <w:rsid w:val="00E42655"/>
    <w:rsid w:val="00E427A4"/>
    <w:rsid w:val="00E42E2E"/>
    <w:rsid w:val="00E43524"/>
    <w:rsid w:val="00E43E9C"/>
    <w:rsid w:val="00E44397"/>
    <w:rsid w:val="00E44C9D"/>
    <w:rsid w:val="00E454D3"/>
    <w:rsid w:val="00E45C23"/>
    <w:rsid w:val="00E46145"/>
    <w:rsid w:val="00E46A0B"/>
    <w:rsid w:val="00E46A4C"/>
    <w:rsid w:val="00E4731B"/>
    <w:rsid w:val="00E47634"/>
    <w:rsid w:val="00E47DA8"/>
    <w:rsid w:val="00E47E6F"/>
    <w:rsid w:val="00E47F6B"/>
    <w:rsid w:val="00E50349"/>
    <w:rsid w:val="00E507BE"/>
    <w:rsid w:val="00E51D33"/>
    <w:rsid w:val="00E525DF"/>
    <w:rsid w:val="00E52FF6"/>
    <w:rsid w:val="00E53407"/>
    <w:rsid w:val="00E539CC"/>
    <w:rsid w:val="00E54375"/>
    <w:rsid w:val="00E54452"/>
    <w:rsid w:val="00E5467B"/>
    <w:rsid w:val="00E5498C"/>
    <w:rsid w:val="00E55C7D"/>
    <w:rsid w:val="00E56422"/>
    <w:rsid w:val="00E5667D"/>
    <w:rsid w:val="00E56A17"/>
    <w:rsid w:val="00E57FDB"/>
    <w:rsid w:val="00E60886"/>
    <w:rsid w:val="00E61127"/>
    <w:rsid w:val="00E613B1"/>
    <w:rsid w:val="00E613ED"/>
    <w:rsid w:val="00E61B48"/>
    <w:rsid w:val="00E622F4"/>
    <w:rsid w:val="00E625B7"/>
    <w:rsid w:val="00E62667"/>
    <w:rsid w:val="00E631DE"/>
    <w:rsid w:val="00E6459F"/>
    <w:rsid w:val="00E66104"/>
    <w:rsid w:val="00E661E5"/>
    <w:rsid w:val="00E66C96"/>
    <w:rsid w:val="00E67DBD"/>
    <w:rsid w:val="00E70632"/>
    <w:rsid w:val="00E70679"/>
    <w:rsid w:val="00E70BC2"/>
    <w:rsid w:val="00E72305"/>
    <w:rsid w:val="00E723C0"/>
    <w:rsid w:val="00E7301A"/>
    <w:rsid w:val="00E73035"/>
    <w:rsid w:val="00E736C6"/>
    <w:rsid w:val="00E73726"/>
    <w:rsid w:val="00E747D9"/>
    <w:rsid w:val="00E74A1D"/>
    <w:rsid w:val="00E74B1B"/>
    <w:rsid w:val="00E74B4B"/>
    <w:rsid w:val="00E75772"/>
    <w:rsid w:val="00E75E97"/>
    <w:rsid w:val="00E76123"/>
    <w:rsid w:val="00E76925"/>
    <w:rsid w:val="00E76CCD"/>
    <w:rsid w:val="00E77149"/>
    <w:rsid w:val="00E77DD6"/>
    <w:rsid w:val="00E804F8"/>
    <w:rsid w:val="00E81937"/>
    <w:rsid w:val="00E81B0A"/>
    <w:rsid w:val="00E829E0"/>
    <w:rsid w:val="00E82D73"/>
    <w:rsid w:val="00E8357E"/>
    <w:rsid w:val="00E8450B"/>
    <w:rsid w:val="00E8456C"/>
    <w:rsid w:val="00E846A9"/>
    <w:rsid w:val="00E84CEF"/>
    <w:rsid w:val="00E84CFF"/>
    <w:rsid w:val="00E858B1"/>
    <w:rsid w:val="00E85AC4"/>
    <w:rsid w:val="00E85D0D"/>
    <w:rsid w:val="00E87956"/>
    <w:rsid w:val="00E87F19"/>
    <w:rsid w:val="00E9023C"/>
    <w:rsid w:val="00E90362"/>
    <w:rsid w:val="00E90D36"/>
    <w:rsid w:val="00E91618"/>
    <w:rsid w:val="00E91863"/>
    <w:rsid w:val="00E91E02"/>
    <w:rsid w:val="00E922E0"/>
    <w:rsid w:val="00E92716"/>
    <w:rsid w:val="00E92E93"/>
    <w:rsid w:val="00E9308C"/>
    <w:rsid w:val="00E93EDE"/>
    <w:rsid w:val="00E956F0"/>
    <w:rsid w:val="00E96BC2"/>
    <w:rsid w:val="00E97581"/>
    <w:rsid w:val="00E97638"/>
    <w:rsid w:val="00E9776B"/>
    <w:rsid w:val="00EA143E"/>
    <w:rsid w:val="00EA26A3"/>
    <w:rsid w:val="00EA40BA"/>
    <w:rsid w:val="00EA52D0"/>
    <w:rsid w:val="00EA5E88"/>
    <w:rsid w:val="00EA5F70"/>
    <w:rsid w:val="00EB198E"/>
    <w:rsid w:val="00EB24C6"/>
    <w:rsid w:val="00EB2C3D"/>
    <w:rsid w:val="00EB32EC"/>
    <w:rsid w:val="00EB3359"/>
    <w:rsid w:val="00EB4057"/>
    <w:rsid w:val="00EB56AA"/>
    <w:rsid w:val="00EB630A"/>
    <w:rsid w:val="00EB6E1D"/>
    <w:rsid w:val="00EB6E90"/>
    <w:rsid w:val="00EC0CCC"/>
    <w:rsid w:val="00EC0DD1"/>
    <w:rsid w:val="00EC0DFF"/>
    <w:rsid w:val="00EC14BE"/>
    <w:rsid w:val="00EC35F9"/>
    <w:rsid w:val="00EC3692"/>
    <w:rsid w:val="00EC4957"/>
    <w:rsid w:val="00EC4E99"/>
    <w:rsid w:val="00EC54D2"/>
    <w:rsid w:val="00EC7108"/>
    <w:rsid w:val="00EC7592"/>
    <w:rsid w:val="00ED0A2C"/>
    <w:rsid w:val="00ED0C9E"/>
    <w:rsid w:val="00ED1CC7"/>
    <w:rsid w:val="00ED1D61"/>
    <w:rsid w:val="00ED2126"/>
    <w:rsid w:val="00ED4282"/>
    <w:rsid w:val="00ED471A"/>
    <w:rsid w:val="00ED501A"/>
    <w:rsid w:val="00ED5044"/>
    <w:rsid w:val="00ED5A99"/>
    <w:rsid w:val="00ED6941"/>
    <w:rsid w:val="00ED6DB8"/>
    <w:rsid w:val="00ED7C06"/>
    <w:rsid w:val="00EE12E9"/>
    <w:rsid w:val="00EE14AA"/>
    <w:rsid w:val="00EE1F1C"/>
    <w:rsid w:val="00EE2FE9"/>
    <w:rsid w:val="00EE42A9"/>
    <w:rsid w:val="00EE47A4"/>
    <w:rsid w:val="00EE4B06"/>
    <w:rsid w:val="00EE4B8E"/>
    <w:rsid w:val="00EE5063"/>
    <w:rsid w:val="00EE56C4"/>
    <w:rsid w:val="00EE596F"/>
    <w:rsid w:val="00EE59E7"/>
    <w:rsid w:val="00EE5CAF"/>
    <w:rsid w:val="00EE6571"/>
    <w:rsid w:val="00EF0260"/>
    <w:rsid w:val="00EF0BE2"/>
    <w:rsid w:val="00EF13E9"/>
    <w:rsid w:val="00EF1CD8"/>
    <w:rsid w:val="00EF259F"/>
    <w:rsid w:val="00EF3532"/>
    <w:rsid w:val="00EF3C7E"/>
    <w:rsid w:val="00EF3E33"/>
    <w:rsid w:val="00EF4C4B"/>
    <w:rsid w:val="00EF4F14"/>
    <w:rsid w:val="00EF56CE"/>
    <w:rsid w:val="00EF5ECB"/>
    <w:rsid w:val="00EF6427"/>
    <w:rsid w:val="00F004C4"/>
    <w:rsid w:val="00F00C71"/>
    <w:rsid w:val="00F01120"/>
    <w:rsid w:val="00F017AC"/>
    <w:rsid w:val="00F02166"/>
    <w:rsid w:val="00F02229"/>
    <w:rsid w:val="00F02464"/>
    <w:rsid w:val="00F027BF"/>
    <w:rsid w:val="00F03730"/>
    <w:rsid w:val="00F03B25"/>
    <w:rsid w:val="00F03FB5"/>
    <w:rsid w:val="00F04417"/>
    <w:rsid w:val="00F054F2"/>
    <w:rsid w:val="00F05D2E"/>
    <w:rsid w:val="00F06910"/>
    <w:rsid w:val="00F07DA6"/>
    <w:rsid w:val="00F07E96"/>
    <w:rsid w:val="00F1008F"/>
    <w:rsid w:val="00F110B4"/>
    <w:rsid w:val="00F11132"/>
    <w:rsid w:val="00F11FB9"/>
    <w:rsid w:val="00F1237F"/>
    <w:rsid w:val="00F12D24"/>
    <w:rsid w:val="00F14497"/>
    <w:rsid w:val="00F1474D"/>
    <w:rsid w:val="00F1563D"/>
    <w:rsid w:val="00F15BC2"/>
    <w:rsid w:val="00F15CD6"/>
    <w:rsid w:val="00F16906"/>
    <w:rsid w:val="00F171D2"/>
    <w:rsid w:val="00F17DF6"/>
    <w:rsid w:val="00F2029C"/>
    <w:rsid w:val="00F20C00"/>
    <w:rsid w:val="00F20C0A"/>
    <w:rsid w:val="00F22902"/>
    <w:rsid w:val="00F23EF0"/>
    <w:rsid w:val="00F242C9"/>
    <w:rsid w:val="00F24612"/>
    <w:rsid w:val="00F24827"/>
    <w:rsid w:val="00F2495A"/>
    <w:rsid w:val="00F25F19"/>
    <w:rsid w:val="00F26375"/>
    <w:rsid w:val="00F274E9"/>
    <w:rsid w:val="00F30DAB"/>
    <w:rsid w:val="00F31515"/>
    <w:rsid w:val="00F32598"/>
    <w:rsid w:val="00F32DA4"/>
    <w:rsid w:val="00F336C7"/>
    <w:rsid w:val="00F33F89"/>
    <w:rsid w:val="00F34015"/>
    <w:rsid w:val="00F35308"/>
    <w:rsid w:val="00F36633"/>
    <w:rsid w:val="00F36A88"/>
    <w:rsid w:val="00F37244"/>
    <w:rsid w:val="00F37271"/>
    <w:rsid w:val="00F37578"/>
    <w:rsid w:val="00F37BCD"/>
    <w:rsid w:val="00F37D95"/>
    <w:rsid w:val="00F4026C"/>
    <w:rsid w:val="00F42254"/>
    <w:rsid w:val="00F4261C"/>
    <w:rsid w:val="00F4289A"/>
    <w:rsid w:val="00F429A9"/>
    <w:rsid w:val="00F43160"/>
    <w:rsid w:val="00F43460"/>
    <w:rsid w:val="00F44C5C"/>
    <w:rsid w:val="00F45193"/>
    <w:rsid w:val="00F46193"/>
    <w:rsid w:val="00F46406"/>
    <w:rsid w:val="00F47203"/>
    <w:rsid w:val="00F47B95"/>
    <w:rsid w:val="00F50393"/>
    <w:rsid w:val="00F50C79"/>
    <w:rsid w:val="00F51DAC"/>
    <w:rsid w:val="00F528BA"/>
    <w:rsid w:val="00F52C2D"/>
    <w:rsid w:val="00F55112"/>
    <w:rsid w:val="00F55186"/>
    <w:rsid w:val="00F551E7"/>
    <w:rsid w:val="00F56ED4"/>
    <w:rsid w:val="00F57326"/>
    <w:rsid w:val="00F57A27"/>
    <w:rsid w:val="00F57D77"/>
    <w:rsid w:val="00F6190D"/>
    <w:rsid w:val="00F622C8"/>
    <w:rsid w:val="00F622DE"/>
    <w:rsid w:val="00F624DD"/>
    <w:rsid w:val="00F62C96"/>
    <w:rsid w:val="00F6303F"/>
    <w:rsid w:val="00F631F2"/>
    <w:rsid w:val="00F634C5"/>
    <w:rsid w:val="00F638B7"/>
    <w:rsid w:val="00F63A44"/>
    <w:rsid w:val="00F63B0B"/>
    <w:rsid w:val="00F644A0"/>
    <w:rsid w:val="00F65B30"/>
    <w:rsid w:val="00F6684C"/>
    <w:rsid w:val="00F6704A"/>
    <w:rsid w:val="00F704CC"/>
    <w:rsid w:val="00F714FF"/>
    <w:rsid w:val="00F71E06"/>
    <w:rsid w:val="00F726C3"/>
    <w:rsid w:val="00F73198"/>
    <w:rsid w:val="00F7423D"/>
    <w:rsid w:val="00F74479"/>
    <w:rsid w:val="00F74698"/>
    <w:rsid w:val="00F75BC9"/>
    <w:rsid w:val="00F761AB"/>
    <w:rsid w:val="00F776B1"/>
    <w:rsid w:val="00F77A2B"/>
    <w:rsid w:val="00F807AE"/>
    <w:rsid w:val="00F80AE7"/>
    <w:rsid w:val="00F80DDA"/>
    <w:rsid w:val="00F80FF2"/>
    <w:rsid w:val="00F81504"/>
    <w:rsid w:val="00F824E6"/>
    <w:rsid w:val="00F828DA"/>
    <w:rsid w:val="00F8290B"/>
    <w:rsid w:val="00F83EC1"/>
    <w:rsid w:val="00F84354"/>
    <w:rsid w:val="00F84D08"/>
    <w:rsid w:val="00F85810"/>
    <w:rsid w:val="00F85875"/>
    <w:rsid w:val="00F85A13"/>
    <w:rsid w:val="00F862E7"/>
    <w:rsid w:val="00F866EA"/>
    <w:rsid w:val="00F877F3"/>
    <w:rsid w:val="00F87D2B"/>
    <w:rsid w:val="00F90687"/>
    <w:rsid w:val="00F91033"/>
    <w:rsid w:val="00F916FE"/>
    <w:rsid w:val="00F9196A"/>
    <w:rsid w:val="00F92110"/>
    <w:rsid w:val="00F945DA"/>
    <w:rsid w:val="00F946B7"/>
    <w:rsid w:val="00F95AC8"/>
    <w:rsid w:val="00F96308"/>
    <w:rsid w:val="00F96D57"/>
    <w:rsid w:val="00F96EF1"/>
    <w:rsid w:val="00F9771D"/>
    <w:rsid w:val="00F97AD8"/>
    <w:rsid w:val="00F97B87"/>
    <w:rsid w:val="00F97CC2"/>
    <w:rsid w:val="00FA0117"/>
    <w:rsid w:val="00FA02BA"/>
    <w:rsid w:val="00FA064B"/>
    <w:rsid w:val="00FA0B9D"/>
    <w:rsid w:val="00FA0EFD"/>
    <w:rsid w:val="00FA1B6F"/>
    <w:rsid w:val="00FA1DC1"/>
    <w:rsid w:val="00FA2815"/>
    <w:rsid w:val="00FA3442"/>
    <w:rsid w:val="00FA481D"/>
    <w:rsid w:val="00FA53C8"/>
    <w:rsid w:val="00FA6983"/>
    <w:rsid w:val="00FA6D1A"/>
    <w:rsid w:val="00FA71EA"/>
    <w:rsid w:val="00FA76E7"/>
    <w:rsid w:val="00FA7805"/>
    <w:rsid w:val="00FB10DB"/>
    <w:rsid w:val="00FB1128"/>
    <w:rsid w:val="00FB1B9A"/>
    <w:rsid w:val="00FB1EA2"/>
    <w:rsid w:val="00FB2401"/>
    <w:rsid w:val="00FB2A57"/>
    <w:rsid w:val="00FB2AFF"/>
    <w:rsid w:val="00FB3505"/>
    <w:rsid w:val="00FB3A15"/>
    <w:rsid w:val="00FB3D6C"/>
    <w:rsid w:val="00FB4736"/>
    <w:rsid w:val="00FB66B3"/>
    <w:rsid w:val="00FB6783"/>
    <w:rsid w:val="00FB7445"/>
    <w:rsid w:val="00FB7CF7"/>
    <w:rsid w:val="00FB7F6F"/>
    <w:rsid w:val="00FC00C7"/>
    <w:rsid w:val="00FC07BF"/>
    <w:rsid w:val="00FC1AC3"/>
    <w:rsid w:val="00FC38E1"/>
    <w:rsid w:val="00FC4194"/>
    <w:rsid w:val="00FC4486"/>
    <w:rsid w:val="00FC5AD1"/>
    <w:rsid w:val="00FC64B8"/>
    <w:rsid w:val="00FC7607"/>
    <w:rsid w:val="00FD0FDD"/>
    <w:rsid w:val="00FD16C0"/>
    <w:rsid w:val="00FD1836"/>
    <w:rsid w:val="00FD1ECD"/>
    <w:rsid w:val="00FD1ECF"/>
    <w:rsid w:val="00FD2810"/>
    <w:rsid w:val="00FD2CFF"/>
    <w:rsid w:val="00FD3D6D"/>
    <w:rsid w:val="00FD3F6C"/>
    <w:rsid w:val="00FD4033"/>
    <w:rsid w:val="00FD448A"/>
    <w:rsid w:val="00FD507D"/>
    <w:rsid w:val="00FD5565"/>
    <w:rsid w:val="00FD6AD9"/>
    <w:rsid w:val="00FD6C3E"/>
    <w:rsid w:val="00FE03E3"/>
    <w:rsid w:val="00FE12DE"/>
    <w:rsid w:val="00FE13A1"/>
    <w:rsid w:val="00FE1832"/>
    <w:rsid w:val="00FE1B76"/>
    <w:rsid w:val="00FE23F3"/>
    <w:rsid w:val="00FE2824"/>
    <w:rsid w:val="00FE2B5F"/>
    <w:rsid w:val="00FE2BFC"/>
    <w:rsid w:val="00FE3001"/>
    <w:rsid w:val="00FE34A7"/>
    <w:rsid w:val="00FE3FC9"/>
    <w:rsid w:val="00FE4CE6"/>
    <w:rsid w:val="00FE7157"/>
    <w:rsid w:val="00FE7C36"/>
    <w:rsid w:val="00FF02CF"/>
    <w:rsid w:val="00FF0A07"/>
    <w:rsid w:val="00FF0A35"/>
    <w:rsid w:val="00FF112A"/>
    <w:rsid w:val="00FF15BF"/>
    <w:rsid w:val="00FF200A"/>
    <w:rsid w:val="00FF2EAF"/>
    <w:rsid w:val="00FF3123"/>
    <w:rsid w:val="00FF3769"/>
    <w:rsid w:val="00FF3A56"/>
    <w:rsid w:val="00FF3B81"/>
    <w:rsid w:val="00FF3D1D"/>
    <w:rsid w:val="00FF3EB9"/>
    <w:rsid w:val="00FF3F48"/>
    <w:rsid w:val="00FF42EC"/>
    <w:rsid w:val="00FF4B15"/>
    <w:rsid w:val="00FF509A"/>
    <w:rsid w:val="00FF5221"/>
    <w:rsid w:val="00FF55A2"/>
    <w:rsid w:val="00FF6481"/>
    <w:rsid w:val="00FF667A"/>
    <w:rsid w:val="00FF6CCA"/>
    <w:rsid w:val="00FF7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3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74"/>
    <w:pPr>
      <w:ind w:left="720"/>
      <w:contextualSpacing/>
    </w:pPr>
  </w:style>
  <w:style w:type="paragraph" w:styleId="a4">
    <w:name w:val="Normal (Web)"/>
    <w:basedOn w:val="a"/>
    <w:rsid w:val="008853B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Char"/>
    <w:uiPriority w:val="99"/>
    <w:unhideWhenUsed/>
    <w:rsid w:val="0022763B"/>
    <w:pPr>
      <w:bidi/>
      <w:spacing w:after="0" w:line="240" w:lineRule="auto"/>
    </w:pPr>
    <w:rPr>
      <w:sz w:val="20"/>
      <w:szCs w:val="20"/>
    </w:rPr>
  </w:style>
  <w:style w:type="character" w:customStyle="1" w:styleId="Char">
    <w:name w:val="نص حاشية سفلية Char"/>
    <w:basedOn w:val="a0"/>
    <w:link w:val="a5"/>
    <w:uiPriority w:val="99"/>
    <w:rsid w:val="0022763B"/>
    <w:rPr>
      <w:sz w:val="20"/>
      <w:szCs w:val="20"/>
    </w:rPr>
  </w:style>
  <w:style w:type="character" w:styleId="a6">
    <w:name w:val="footnote reference"/>
    <w:basedOn w:val="a0"/>
    <w:uiPriority w:val="99"/>
    <w:unhideWhenUsed/>
    <w:rsid w:val="0022763B"/>
    <w:rPr>
      <w:vertAlign w:val="superscript"/>
    </w:rPr>
  </w:style>
  <w:style w:type="paragraph" w:styleId="a7">
    <w:name w:val="header"/>
    <w:basedOn w:val="a"/>
    <w:link w:val="Char0"/>
    <w:uiPriority w:val="99"/>
    <w:unhideWhenUsed/>
    <w:rsid w:val="00174842"/>
    <w:pPr>
      <w:tabs>
        <w:tab w:val="center" w:pos="4320"/>
        <w:tab w:val="right" w:pos="8640"/>
      </w:tabs>
      <w:spacing w:after="0" w:line="240" w:lineRule="auto"/>
    </w:pPr>
  </w:style>
  <w:style w:type="character" w:customStyle="1" w:styleId="Char0">
    <w:name w:val="رأس الصفحة Char"/>
    <w:basedOn w:val="a0"/>
    <w:link w:val="a7"/>
    <w:uiPriority w:val="99"/>
    <w:rsid w:val="00174842"/>
  </w:style>
  <w:style w:type="paragraph" w:styleId="a8">
    <w:name w:val="footer"/>
    <w:basedOn w:val="a"/>
    <w:link w:val="Char1"/>
    <w:uiPriority w:val="99"/>
    <w:unhideWhenUsed/>
    <w:rsid w:val="00174842"/>
    <w:pPr>
      <w:tabs>
        <w:tab w:val="center" w:pos="4320"/>
        <w:tab w:val="right" w:pos="8640"/>
      </w:tabs>
      <w:spacing w:after="0" w:line="240" w:lineRule="auto"/>
    </w:pPr>
  </w:style>
  <w:style w:type="character" w:customStyle="1" w:styleId="Char1">
    <w:name w:val="تذييل الصفحة Char"/>
    <w:basedOn w:val="a0"/>
    <w:link w:val="a8"/>
    <w:uiPriority w:val="99"/>
    <w:rsid w:val="00174842"/>
  </w:style>
  <w:style w:type="character" w:styleId="Hyperlink">
    <w:name w:val="Hyperlink"/>
    <w:basedOn w:val="a0"/>
    <w:uiPriority w:val="99"/>
    <w:unhideWhenUsed/>
    <w:rsid w:val="005E29DA"/>
    <w:rPr>
      <w:color w:val="0563C1" w:themeColor="hyperlink"/>
      <w:u w:val="single"/>
    </w:rPr>
  </w:style>
  <w:style w:type="table" w:styleId="a9">
    <w:name w:val="Table Grid"/>
    <w:basedOn w:val="a1"/>
    <w:uiPriority w:val="59"/>
    <w:rsid w:val="00E41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93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574"/>
    <w:pPr>
      <w:ind w:left="720"/>
      <w:contextualSpacing/>
    </w:pPr>
  </w:style>
  <w:style w:type="paragraph" w:styleId="a4">
    <w:name w:val="Normal (Web)"/>
    <w:basedOn w:val="a"/>
    <w:rsid w:val="008853B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Char"/>
    <w:uiPriority w:val="99"/>
    <w:unhideWhenUsed/>
    <w:rsid w:val="0022763B"/>
    <w:pPr>
      <w:bidi/>
      <w:spacing w:after="0" w:line="240" w:lineRule="auto"/>
    </w:pPr>
    <w:rPr>
      <w:sz w:val="20"/>
      <w:szCs w:val="20"/>
    </w:rPr>
  </w:style>
  <w:style w:type="character" w:customStyle="1" w:styleId="Char">
    <w:name w:val="نص حاشية سفلية Char"/>
    <w:basedOn w:val="a0"/>
    <w:link w:val="a5"/>
    <w:uiPriority w:val="99"/>
    <w:rsid w:val="0022763B"/>
    <w:rPr>
      <w:sz w:val="20"/>
      <w:szCs w:val="20"/>
    </w:rPr>
  </w:style>
  <w:style w:type="character" w:styleId="a6">
    <w:name w:val="footnote reference"/>
    <w:basedOn w:val="a0"/>
    <w:uiPriority w:val="99"/>
    <w:unhideWhenUsed/>
    <w:rsid w:val="0022763B"/>
    <w:rPr>
      <w:vertAlign w:val="superscript"/>
    </w:rPr>
  </w:style>
  <w:style w:type="paragraph" w:styleId="a7">
    <w:name w:val="header"/>
    <w:basedOn w:val="a"/>
    <w:link w:val="Char0"/>
    <w:uiPriority w:val="99"/>
    <w:unhideWhenUsed/>
    <w:rsid w:val="00174842"/>
    <w:pPr>
      <w:tabs>
        <w:tab w:val="center" w:pos="4320"/>
        <w:tab w:val="right" w:pos="8640"/>
      </w:tabs>
      <w:spacing w:after="0" w:line="240" w:lineRule="auto"/>
    </w:pPr>
  </w:style>
  <w:style w:type="character" w:customStyle="1" w:styleId="Char0">
    <w:name w:val="رأس الصفحة Char"/>
    <w:basedOn w:val="a0"/>
    <w:link w:val="a7"/>
    <w:uiPriority w:val="99"/>
    <w:rsid w:val="00174842"/>
  </w:style>
  <w:style w:type="paragraph" w:styleId="a8">
    <w:name w:val="footer"/>
    <w:basedOn w:val="a"/>
    <w:link w:val="Char1"/>
    <w:uiPriority w:val="99"/>
    <w:unhideWhenUsed/>
    <w:rsid w:val="00174842"/>
    <w:pPr>
      <w:tabs>
        <w:tab w:val="center" w:pos="4320"/>
        <w:tab w:val="right" w:pos="8640"/>
      </w:tabs>
      <w:spacing w:after="0" w:line="240" w:lineRule="auto"/>
    </w:pPr>
  </w:style>
  <w:style w:type="character" w:customStyle="1" w:styleId="Char1">
    <w:name w:val="تذييل الصفحة Char"/>
    <w:basedOn w:val="a0"/>
    <w:link w:val="a8"/>
    <w:uiPriority w:val="99"/>
    <w:rsid w:val="00174842"/>
  </w:style>
  <w:style w:type="character" w:styleId="Hyperlink">
    <w:name w:val="Hyperlink"/>
    <w:basedOn w:val="a0"/>
    <w:uiPriority w:val="99"/>
    <w:unhideWhenUsed/>
    <w:rsid w:val="005E29DA"/>
    <w:rPr>
      <w:color w:val="0563C1" w:themeColor="hyperlink"/>
      <w:u w:val="single"/>
    </w:rPr>
  </w:style>
  <w:style w:type="table" w:styleId="a9">
    <w:name w:val="Table Grid"/>
    <w:basedOn w:val="a1"/>
    <w:uiPriority w:val="59"/>
    <w:rsid w:val="00E41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934083">
      <w:bodyDiv w:val="1"/>
      <w:marLeft w:val="0"/>
      <w:marRight w:val="0"/>
      <w:marTop w:val="0"/>
      <w:marBottom w:val="0"/>
      <w:divBdr>
        <w:top w:val="none" w:sz="0" w:space="0" w:color="auto"/>
        <w:left w:val="none" w:sz="0" w:space="0" w:color="auto"/>
        <w:bottom w:val="none" w:sz="0" w:space="0" w:color="auto"/>
        <w:right w:val="none" w:sz="0" w:space="0" w:color="auto"/>
      </w:divBdr>
    </w:div>
    <w:div w:id="153730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1A21A-9C03-409C-A5DA-4BA0D57C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9034</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alshargh</dc:creator>
  <cp:keywords/>
  <dc:description/>
  <cp:lastModifiedBy>المكتبة</cp:lastModifiedBy>
  <cp:revision>1277</cp:revision>
  <cp:lastPrinted>2020-11-07T06:29:00Z</cp:lastPrinted>
  <dcterms:created xsi:type="dcterms:W3CDTF">2020-04-18T08:50:00Z</dcterms:created>
  <dcterms:modified xsi:type="dcterms:W3CDTF">2024-10-22T07:52:00Z</dcterms:modified>
</cp:coreProperties>
</file>